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611" w:rsidRDefault="00191611" w:rsidP="00191611">
      <w:pPr>
        <w:tabs>
          <w:tab w:val="left" w:pos="567"/>
        </w:tabs>
        <w:ind w:left="567"/>
        <w:jc w:val="center"/>
        <w:rPr>
          <w:rFonts w:ascii="Arial" w:hAnsi="Arial" w:cs="Arial"/>
          <w:b/>
          <w:sz w:val="36"/>
          <w:szCs w:val="36"/>
        </w:rPr>
      </w:pPr>
      <w:bookmarkStart w:id="0" w:name="_GoBack"/>
      <w:bookmarkEnd w:id="0"/>
    </w:p>
    <w:p w:rsidR="00191611" w:rsidRPr="005535B4" w:rsidRDefault="00191611" w:rsidP="00191611">
      <w:pPr>
        <w:tabs>
          <w:tab w:val="left" w:pos="567"/>
        </w:tabs>
        <w:ind w:left="567"/>
        <w:jc w:val="center"/>
        <w:rPr>
          <w:rFonts w:ascii="Arial" w:hAnsi="Arial" w:cs="Arial"/>
          <w:b/>
          <w:sz w:val="36"/>
          <w:szCs w:val="36"/>
        </w:rPr>
      </w:pPr>
      <w:r>
        <w:rPr>
          <w:rFonts w:ascii="Arial" w:hAnsi="Arial" w:cs="Arial"/>
          <w:b/>
          <w:sz w:val="36"/>
          <w:szCs w:val="36"/>
        </w:rPr>
        <w:t>VZOREC POGODBE</w:t>
      </w:r>
    </w:p>
    <w:p w:rsidR="00191611" w:rsidRPr="005535B4" w:rsidRDefault="00191611" w:rsidP="00191611">
      <w:pPr>
        <w:jc w:val="center"/>
        <w:rPr>
          <w:rFonts w:ascii="Arial" w:hAnsi="Arial" w:cs="Arial"/>
          <w:b/>
          <w:i/>
          <w:sz w:val="22"/>
          <w:szCs w:val="22"/>
        </w:rPr>
      </w:pPr>
    </w:p>
    <w:p w:rsidR="00191611" w:rsidRPr="005535B4" w:rsidRDefault="00191611" w:rsidP="00191611">
      <w:pPr>
        <w:jc w:val="center"/>
        <w:rPr>
          <w:rFonts w:ascii="Arial" w:hAnsi="Arial" w:cs="Arial"/>
          <w:b/>
          <w:i/>
          <w:sz w:val="22"/>
          <w:szCs w:val="22"/>
        </w:rPr>
      </w:pPr>
    </w:p>
    <w:p w:rsidR="00191611" w:rsidRPr="00D555D9" w:rsidRDefault="00191611" w:rsidP="00191611">
      <w:pPr>
        <w:spacing w:line="276" w:lineRule="auto"/>
        <w:jc w:val="both"/>
        <w:rPr>
          <w:rFonts w:ascii="Arial" w:hAnsi="Arial" w:cs="Arial"/>
          <w:sz w:val="22"/>
          <w:szCs w:val="22"/>
        </w:rPr>
      </w:pPr>
      <w:r w:rsidRPr="00D555D9">
        <w:rPr>
          <w:rFonts w:ascii="Arial" w:hAnsi="Arial" w:cs="Arial"/>
          <w:sz w:val="22"/>
          <w:szCs w:val="22"/>
        </w:rPr>
        <w:t>sklenjena med:</w:t>
      </w:r>
    </w:p>
    <w:p w:rsidR="00191611" w:rsidRPr="00D555D9" w:rsidRDefault="00191611" w:rsidP="00191611">
      <w:pPr>
        <w:spacing w:line="276" w:lineRule="auto"/>
        <w:jc w:val="both"/>
        <w:rPr>
          <w:rFonts w:ascii="Arial" w:hAnsi="Arial" w:cs="Arial"/>
          <w:sz w:val="22"/>
          <w:szCs w:val="22"/>
        </w:rPr>
      </w:pPr>
    </w:p>
    <w:p w:rsidR="000C7C74" w:rsidRPr="000C7C74" w:rsidRDefault="000C7C74" w:rsidP="000C7C74">
      <w:pPr>
        <w:jc w:val="both"/>
        <w:rPr>
          <w:rFonts w:ascii="Arial" w:hAnsi="Arial" w:cs="Arial"/>
          <w:sz w:val="22"/>
          <w:szCs w:val="22"/>
        </w:rPr>
      </w:pPr>
      <w:r w:rsidRPr="000C7C74">
        <w:rPr>
          <w:rFonts w:ascii="Arial" w:hAnsi="Arial" w:cs="Arial"/>
          <w:sz w:val="22"/>
          <w:szCs w:val="22"/>
        </w:rPr>
        <w:t>UNIVERZITETNIM KLINIČNIM CENTROM MARIBOR, Ljubljanska ulica 5, 2000 Maribor, (v nadaljevanju: UKC Maribor), ki ga zastopa direktor UKC, prof. dr. Vojko FLIS, dr. med. (v nadaljevanju: naročnik), identifikacijska številka naročnika za DDV: SI 56644817, matična številka naročnika: 5054150000</w:t>
      </w:r>
    </w:p>
    <w:p w:rsidR="00191611" w:rsidRPr="00D555D9" w:rsidRDefault="00191611" w:rsidP="00191611">
      <w:pPr>
        <w:tabs>
          <w:tab w:val="num" w:pos="0"/>
        </w:tabs>
        <w:jc w:val="both"/>
        <w:rPr>
          <w:rFonts w:ascii="Arial" w:hAnsi="Arial" w:cs="Arial"/>
          <w:sz w:val="22"/>
          <w:szCs w:val="22"/>
        </w:rPr>
      </w:pPr>
    </w:p>
    <w:p w:rsidR="00191611" w:rsidRPr="00D555D9" w:rsidRDefault="000C7C74" w:rsidP="00191611">
      <w:pPr>
        <w:jc w:val="both"/>
        <w:rPr>
          <w:rFonts w:ascii="Arial" w:hAnsi="Arial" w:cs="Arial"/>
          <w:sz w:val="22"/>
          <w:szCs w:val="22"/>
        </w:rPr>
      </w:pPr>
      <w:r>
        <w:rPr>
          <w:rFonts w:ascii="Arial" w:hAnsi="Arial" w:cs="Arial"/>
          <w:sz w:val="22"/>
          <w:szCs w:val="22"/>
        </w:rPr>
        <w:t>i</w:t>
      </w:r>
      <w:r w:rsidR="00191611" w:rsidRPr="00D555D9">
        <w:rPr>
          <w:rFonts w:ascii="Arial" w:hAnsi="Arial" w:cs="Arial"/>
          <w:sz w:val="22"/>
          <w:szCs w:val="22"/>
        </w:rPr>
        <w:t>n</w:t>
      </w:r>
      <w:r>
        <w:rPr>
          <w:rFonts w:ascii="Arial" w:hAnsi="Arial" w:cs="Arial"/>
          <w:sz w:val="22"/>
          <w:szCs w:val="22"/>
        </w:rPr>
        <w:t xml:space="preserve"> gospodarskim subjektom:</w:t>
      </w:r>
    </w:p>
    <w:p w:rsidR="00191611" w:rsidRPr="00D555D9" w:rsidRDefault="00191611" w:rsidP="00191611">
      <w:pPr>
        <w:jc w:val="both"/>
        <w:rPr>
          <w:rFonts w:ascii="Arial" w:hAnsi="Arial" w:cs="Arial"/>
          <w:sz w:val="22"/>
          <w:szCs w:val="22"/>
        </w:rPr>
      </w:pPr>
    </w:p>
    <w:p w:rsidR="00191611" w:rsidRPr="00D555D9" w:rsidRDefault="00191611" w:rsidP="00191611">
      <w:pPr>
        <w:spacing w:line="276" w:lineRule="auto"/>
        <w:jc w:val="both"/>
        <w:rPr>
          <w:rFonts w:ascii="Arial" w:hAnsi="Arial" w:cs="Arial"/>
          <w:sz w:val="22"/>
          <w:szCs w:val="22"/>
        </w:rPr>
      </w:pPr>
      <w:r w:rsidRPr="00D555D9">
        <w:rPr>
          <w:rFonts w:ascii="Arial" w:hAnsi="Arial" w:cs="Arial"/>
          <w:sz w:val="22"/>
          <w:szCs w:val="22"/>
        </w:rPr>
        <w:t xml:space="preserve">…………………………………………………………………….…………………………, ki ga zastopa ………………………..……………………………………………… (v nadaljevanju: </w:t>
      </w:r>
      <w:r w:rsidR="00F973D5">
        <w:rPr>
          <w:rFonts w:ascii="Arial" w:hAnsi="Arial" w:cs="Arial"/>
          <w:sz w:val="22"/>
          <w:szCs w:val="22"/>
        </w:rPr>
        <w:t>ponudnik</w:t>
      </w:r>
      <w:r w:rsidRPr="00D555D9">
        <w:rPr>
          <w:rFonts w:ascii="Arial" w:hAnsi="Arial" w:cs="Arial"/>
          <w:sz w:val="22"/>
          <w:szCs w:val="22"/>
        </w:rPr>
        <w:t>), identifikacijska številka izvajalca : …………………………, matična številka izvajalca: ……………………………………….</w:t>
      </w:r>
    </w:p>
    <w:p w:rsidR="00191611" w:rsidRDefault="00191611" w:rsidP="00191611">
      <w:pPr>
        <w:pStyle w:val="Telobesedila"/>
        <w:rPr>
          <w:rFonts w:ascii="Arial" w:hAnsi="Arial" w:cs="Arial"/>
          <w:i w:val="0"/>
          <w:sz w:val="22"/>
          <w:szCs w:val="22"/>
        </w:rPr>
      </w:pPr>
    </w:p>
    <w:p w:rsidR="007461B3" w:rsidRPr="00483711" w:rsidRDefault="007461B3" w:rsidP="00191611">
      <w:pPr>
        <w:pStyle w:val="Telobesedila"/>
        <w:rPr>
          <w:rFonts w:ascii="Arial" w:hAnsi="Arial" w:cs="Arial"/>
          <w:i w:val="0"/>
          <w:sz w:val="22"/>
          <w:szCs w:val="22"/>
        </w:rPr>
      </w:pPr>
    </w:p>
    <w:p w:rsidR="00A77E1E" w:rsidRPr="00A66576" w:rsidRDefault="00BE470E" w:rsidP="0011038E">
      <w:pPr>
        <w:suppressAutoHyphens w:val="0"/>
        <w:jc w:val="both"/>
        <w:rPr>
          <w:rFonts w:ascii="Arial" w:hAnsi="Arial" w:cs="Arial"/>
          <w:b/>
          <w:sz w:val="22"/>
          <w:szCs w:val="22"/>
        </w:rPr>
      </w:pPr>
      <w:r>
        <w:rPr>
          <w:rFonts w:ascii="Arial" w:hAnsi="Arial" w:cs="Arial"/>
          <w:b/>
          <w:sz w:val="22"/>
          <w:szCs w:val="22"/>
        </w:rPr>
        <w:t xml:space="preserve">I </w:t>
      </w:r>
      <w:r w:rsidR="00A77E1E" w:rsidRPr="00A66576">
        <w:rPr>
          <w:rFonts w:ascii="Arial" w:hAnsi="Arial" w:cs="Arial"/>
          <w:b/>
          <w:sz w:val="22"/>
          <w:szCs w:val="22"/>
        </w:rPr>
        <w:t>UVODNE DOLOČBE</w:t>
      </w:r>
    </w:p>
    <w:p w:rsidR="00191611" w:rsidRDefault="00191611" w:rsidP="00191611">
      <w:pPr>
        <w:pStyle w:val="Telobesedila"/>
        <w:rPr>
          <w:rFonts w:ascii="Arial" w:hAnsi="Arial" w:cs="Arial"/>
          <w:i w:val="0"/>
          <w:sz w:val="22"/>
          <w:szCs w:val="22"/>
        </w:rPr>
      </w:pPr>
    </w:p>
    <w:p w:rsidR="00A16D44" w:rsidRPr="00483711" w:rsidRDefault="00A16D44" w:rsidP="00191611">
      <w:pPr>
        <w:pStyle w:val="Telobesedila"/>
        <w:rPr>
          <w:rFonts w:ascii="Arial" w:hAnsi="Arial" w:cs="Arial"/>
          <w:i w:val="0"/>
          <w:sz w:val="22"/>
          <w:szCs w:val="22"/>
        </w:rPr>
      </w:pPr>
    </w:p>
    <w:p w:rsidR="00191611" w:rsidRPr="0011038E" w:rsidRDefault="00191611"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člen</w:t>
      </w:r>
    </w:p>
    <w:p w:rsidR="00191611" w:rsidRPr="00483711" w:rsidRDefault="00191611" w:rsidP="00191611">
      <w:pPr>
        <w:rPr>
          <w:rFonts w:ascii="Arial" w:hAnsi="Arial" w:cs="Arial"/>
          <w:bCs/>
          <w:sz w:val="22"/>
          <w:szCs w:val="22"/>
        </w:rPr>
      </w:pPr>
    </w:p>
    <w:p w:rsidR="00191611" w:rsidRDefault="00A77E1E" w:rsidP="00A77E1E">
      <w:pPr>
        <w:pStyle w:val="Telobesedila"/>
        <w:jc w:val="both"/>
        <w:rPr>
          <w:rFonts w:ascii="Arial" w:hAnsi="Arial" w:cs="Arial"/>
          <w:i w:val="0"/>
          <w:sz w:val="22"/>
          <w:szCs w:val="22"/>
        </w:rPr>
      </w:pPr>
      <w:r w:rsidRPr="00A77E1E">
        <w:rPr>
          <w:rFonts w:ascii="Arial" w:hAnsi="Arial" w:cs="Arial"/>
          <w:i w:val="0"/>
          <w:sz w:val="22"/>
          <w:szCs w:val="22"/>
        </w:rPr>
        <w:t xml:space="preserve">Pogodbeni stranki ugotavljata, da je naročnik izbral izvajalca za zagotovitev neprekinjenega dostopa do podatkovne zbirke </w:t>
      </w:r>
      <w:proofErr w:type="spellStart"/>
      <w:r w:rsidRPr="00A77E1E">
        <w:rPr>
          <w:rFonts w:ascii="Arial" w:hAnsi="Arial" w:cs="Arial"/>
          <w:i w:val="0"/>
          <w:sz w:val="22"/>
          <w:szCs w:val="22"/>
        </w:rPr>
        <w:t>UpToDate</w:t>
      </w:r>
      <w:proofErr w:type="spellEnd"/>
      <w:r w:rsidRPr="00A77E1E">
        <w:rPr>
          <w:rFonts w:ascii="Arial" w:hAnsi="Arial" w:cs="Arial"/>
          <w:i w:val="0"/>
          <w:sz w:val="22"/>
          <w:szCs w:val="22"/>
        </w:rPr>
        <w:t xml:space="preserve"> </w:t>
      </w:r>
      <w:proofErr w:type="spellStart"/>
      <w:r w:rsidRPr="00A77E1E">
        <w:rPr>
          <w:rFonts w:ascii="Arial" w:hAnsi="Arial" w:cs="Arial"/>
          <w:i w:val="0"/>
          <w:sz w:val="22"/>
          <w:szCs w:val="22"/>
        </w:rPr>
        <w:t>Anywhere</w:t>
      </w:r>
      <w:proofErr w:type="spellEnd"/>
      <w:r w:rsidRPr="00A77E1E">
        <w:rPr>
          <w:rFonts w:ascii="Arial" w:hAnsi="Arial" w:cs="Arial"/>
          <w:i w:val="0"/>
          <w:sz w:val="22"/>
          <w:szCs w:val="22"/>
        </w:rPr>
        <w:t xml:space="preserve">, v skladu s 47. členom Zakona o javnem naročanju (Uradni list RS, št. 91/2015 in 14/2018; v nadaljevanju: ZJN-3), po postopku oddaje naročila male vrednosti objavljeno na </w:t>
      </w:r>
      <w:r>
        <w:rPr>
          <w:rFonts w:ascii="Arial" w:hAnsi="Arial" w:cs="Arial"/>
          <w:i w:val="0"/>
          <w:sz w:val="22"/>
          <w:szCs w:val="22"/>
        </w:rPr>
        <w:t>p</w:t>
      </w:r>
      <w:r w:rsidRPr="00A77E1E">
        <w:rPr>
          <w:rFonts w:ascii="Arial" w:hAnsi="Arial" w:cs="Arial"/>
          <w:i w:val="0"/>
          <w:sz w:val="22"/>
          <w:szCs w:val="22"/>
        </w:rPr>
        <w:t>ortalu javnih naročil, dne</w:t>
      </w:r>
      <w:r>
        <w:rPr>
          <w:rFonts w:ascii="Arial" w:hAnsi="Arial" w:cs="Arial"/>
          <w:i w:val="0"/>
          <w:sz w:val="22"/>
          <w:szCs w:val="22"/>
        </w:rPr>
        <w:t>………………</w:t>
      </w:r>
      <w:r w:rsidR="00CA215C">
        <w:rPr>
          <w:rFonts w:ascii="Arial" w:hAnsi="Arial" w:cs="Arial"/>
          <w:i w:val="0"/>
          <w:sz w:val="22"/>
          <w:szCs w:val="22"/>
        </w:rPr>
        <w:t>…</w:t>
      </w:r>
      <w:r w:rsidRPr="00A77E1E">
        <w:rPr>
          <w:rFonts w:ascii="Arial" w:hAnsi="Arial" w:cs="Arial"/>
          <w:i w:val="0"/>
          <w:sz w:val="22"/>
          <w:szCs w:val="22"/>
        </w:rPr>
        <w:t>, pod številko objave</w:t>
      </w:r>
      <w:r>
        <w:rPr>
          <w:rFonts w:ascii="Arial" w:hAnsi="Arial" w:cs="Arial"/>
          <w:i w:val="0"/>
          <w:sz w:val="22"/>
          <w:szCs w:val="22"/>
        </w:rPr>
        <w:t>……………………..</w:t>
      </w:r>
      <w:r w:rsidRPr="00A77E1E">
        <w:rPr>
          <w:rFonts w:ascii="Arial" w:hAnsi="Arial" w:cs="Arial"/>
          <w:i w:val="0"/>
          <w:sz w:val="22"/>
          <w:szCs w:val="22"/>
        </w:rPr>
        <w:t>.</w:t>
      </w:r>
    </w:p>
    <w:p w:rsidR="00A77E1E" w:rsidRDefault="00A77E1E" w:rsidP="00A77E1E">
      <w:pPr>
        <w:pStyle w:val="Telobesedila"/>
        <w:jc w:val="both"/>
        <w:rPr>
          <w:rFonts w:ascii="Arial" w:hAnsi="Arial" w:cs="Arial"/>
          <w:i w:val="0"/>
          <w:sz w:val="22"/>
          <w:szCs w:val="22"/>
        </w:rPr>
      </w:pPr>
    </w:p>
    <w:p w:rsidR="00A77E1E" w:rsidRPr="00483711" w:rsidRDefault="00A77E1E" w:rsidP="00A77E1E">
      <w:pPr>
        <w:pStyle w:val="Telobesedila"/>
        <w:jc w:val="both"/>
        <w:rPr>
          <w:rFonts w:ascii="Arial" w:hAnsi="Arial" w:cs="Arial"/>
          <w:i w:val="0"/>
          <w:sz w:val="22"/>
          <w:szCs w:val="22"/>
        </w:rPr>
      </w:pPr>
    </w:p>
    <w:p w:rsidR="00191611" w:rsidRPr="00483711" w:rsidRDefault="00191611" w:rsidP="0011038E">
      <w:pPr>
        <w:pStyle w:val="Telobesedila-zamik"/>
        <w:numPr>
          <w:ilvl w:val="0"/>
          <w:numId w:val="11"/>
        </w:numPr>
        <w:suppressAutoHyphens w:val="0"/>
        <w:spacing w:after="0"/>
        <w:jc w:val="center"/>
        <w:rPr>
          <w:rFonts w:ascii="Arial" w:hAnsi="Arial" w:cs="Arial"/>
          <w:b/>
          <w:color w:val="000000"/>
          <w:sz w:val="22"/>
          <w:szCs w:val="22"/>
        </w:rPr>
      </w:pPr>
      <w:r w:rsidRPr="00483711">
        <w:rPr>
          <w:rFonts w:ascii="Arial" w:hAnsi="Arial" w:cs="Arial"/>
          <w:b/>
          <w:color w:val="000000"/>
          <w:sz w:val="22"/>
          <w:szCs w:val="22"/>
        </w:rPr>
        <w:t>člen</w:t>
      </w:r>
    </w:p>
    <w:p w:rsidR="00191611" w:rsidRPr="00483711" w:rsidRDefault="00191611" w:rsidP="00191611">
      <w:pPr>
        <w:pStyle w:val="Telobesedila-zamik"/>
        <w:rPr>
          <w:rFonts w:ascii="Arial" w:hAnsi="Arial" w:cs="Arial"/>
          <w:color w:val="000000"/>
          <w:sz w:val="22"/>
          <w:szCs w:val="22"/>
        </w:rPr>
      </w:pPr>
    </w:p>
    <w:p w:rsidR="00A77E1E" w:rsidRPr="00A77E1E" w:rsidRDefault="00A77E1E" w:rsidP="00A77E1E">
      <w:pPr>
        <w:jc w:val="both"/>
        <w:rPr>
          <w:rFonts w:ascii="Arial" w:hAnsi="Arial" w:cs="Arial"/>
          <w:color w:val="000000"/>
          <w:sz w:val="22"/>
          <w:szCs w:val="22"/>
        </w:rPr>
      </w:pPr>
      <w:r w:rsidRPr="00A77E1E">
        <w:rPr>
          <w:rFonts w:ascii="Arial" w:hAnsi="Arial" w:cs="Arial"/>
          <w:color w:val="000000"/>
          <w:sz w:val="22"/>
          <w:szCs w:val="22"/>
        </w:rPr>
        <w:t>S to pogodbo se pogodbeni stranki dogovorita o splošnih in posebnih pogojih izvedbe javnega naročila. Celotna dokumentacija v zvezi z oddajo javnega naročila iz 1. člena te pogodbe in izvajalčeva ponudba številka</w:t>
      </w:r>
      <w:r>
        <w:rPr>
          <w:rFonts w:ascii="Arial" w:hAnsi="Arial" w:cs="Arial"/>
          <w:color w:val="000000"/>
          <w:sz w:val="22"/>
          <w:szCs w:val="22"/>
        </w:rPr>
        <w:t xml:space="preserve"> ………………………….</w:t>
      </w:r>
      <w:r w:rsidRPr="00A77E1E">
        <w:rPr>
          <w:rFonts w:ascii="Arial" w:hAnsi="Arial" w:cs="Arial"/>
          <w:color w:val="000000"/>
          <w:sz w:val="22"/>
          <w:szCs w:val="22"/>
        </w:rPr>
        <w:t xml:space="preserve"> z dne </w:t>
      </w:r>
      <w:r>
        <w:rPr>
          <w:rFonts w:ascii="Arial" w:hAnsi="Arial" w:cs="Arial"/>
          <w:color w:val="000000"/>
          <w:sz w:val="22"/>
          <w:szCs w:val="22"/>
        </w:rPr>
        <w:t>………………</w:t>
      </w:r>
      <w:r w:rsidRPr="00A77E1E">
        <w:rPr>
          <w:rFonts w:ascii="Arial" w:hAnsi="Arial" w:cs="Arial"/>
          <w:color w:val="000000"/>
          <w:sz w:val="22"/>
          <w:szCs w:val="22"/>
        </w:rPr>
        <w:t xml:space="preserve"> sta sestavni del in priloga te pogodbe.</w:t>
      </w:r>
    </w:p>
    <w:p w:rsidR="00583749" w:rsidRDefault="00583749" w:rsidP="00583749">
      <w:pPr>
        <w:pStyle w:val="Telobesedila-zamik"/>
        <w:spacing w:after="0"/>
        <w:ind w:left="0"/>
        <w:jc w:val="both"/>
        <w:rPr>
          <w:rFonts w:ascii="Arial" w:hAnsi="Arial" w:cs="Arial"/>
          <w:color w:val="000000"/>
          <w:sz w:val="22"/>
          <w:szCs w:val="22"/>
        </w:rPr>
      </w:pPr>
    </w:p>
    <w:p w:rsidR="00583749" w:rsidRDefault="00583749" w:rsidP="00583749">
      <w:pPr>
        <w:pStyle w:val="Telobesedila-zamik"/>
        <w:spacing w:after="0"/>
        <w:ind w:left="0"/>
        <w:jc w:val="both"/>
        <w:rPr>
          <w:rFonts w:ascii="Arial" w:hAnsi="Arial" w:cs="Arial"/>
          <w:color w:val="000000"/>
          <w:sz w:val="22"/>
          <w:szCs w:val="22"/>
        </w:rPr>
      </w:pPr>
    </w:p>
    <w:p w:rsidR="00583749" w:rsidRPr="00FE1E41" w:rsidRDefault="00BE470E" w:rsidP="0011038E">
      <w:pPr>
        <w:suppressAutoHyphens w:val="0"/>
        <w:jc w:val="both"/>
        <w:rPr>
          <w:rFonts w:ascii="Arial" w:hAnsi="Arial" w:cs="Arial"/>
          <w:b/>
          <w:sz w:val="22"/>
          <w:szCs w:val="22"/>
        </w:rPr>
      </w:pPr>
      <w:r>
        <w:rPr>
          <w:rFonts w:ascii="Arial" w:hAnsi="Arial" w:cs="Arial"/>
          <w:b/>
          <w:sz w:val="22"/>
          <w:szCs w:val="22"/>
        </w:rPr>
        <w:t xml:space="preserve">II. </w:t>
      </w:r>
      <w:r w:rsidR="00583749" w:rsidRPr="00FE1E41">
        <w:rPr>
          <w:rFonts w:ascii="Arial" w:hAnsi="Arial" w:cs="Arial"/>
          <w:b/>
          <w:sz w:val="22"/>
          <w:szCs w:val="22"/>
        </w:rPr>
        <w:t>PREDMET POGODBE</w:t>
      </w:r>
    </w:p>
    <w:p w:rsidR="00583749" w:rsidRDefault="00583749" w:rsidP="00583749">
      <w:pPr>
        <w:pStyle w:val="Telobesedila-zamik"/>
        <w:spacing w:after="0"/>
        <w:ind w:left="0"/>
        <w:jc w:val="both"/>
        <w:rPr>
          <w:rFonts w:ascii="Arial" w:hAnsi="Arial" w:cs="Arial"/>
          <w:color w:val="000000"/>
          <w:sz w:val="22"/>
          <w:szCs w:val="22"/>
        </w:rPr>
      </w:pPr>
    </w:p>
    <w:p w:rsidR="00A16D44" w:rsidRPr="00483711" w:rsidRDefault="00A16D44" w:rsidP="00583749">
      <w:pPr>
        <w:pStyle w:val="Telobesedila-zamik"/>
        <w:spacing w:after="0"/>
        <w:ind w:left="0"/>
        <w:jc w:val="both"/>
        <w:rPr>
          <w:rFonts w:ascii="Arial" w:hAnsi="Arial" w:cs="Arial"/>
          <w:color w:val="000000"/>
          <w:sz w:val="22"/>
          <w:szCs w:val="22"/>
        </w:rPr>
      </w:pPr>
    </w:p>
    <w:p w:rsidR="00191611" w:rsidRPr="0011038E" w:rsidRDefault="00191611" w:rsidP="0011038E">
      <w:pPr>
        <w:pStyle w:val="Odstavekseznama"/>
        <w:numPr>
          <w:ilvl w:val="0"/>
          <w:numId w:val="11"/>
        </w:numPr>
        <w:suppressAutoHyphens w:val="0"/>
        <w:jc w:val="center"/>
        <w:rPr>
          <w:rFonts w:ascii="Arial" w:hAnsi="Arial" w:cs="Arial"/>
          <w:b/>
          <w:color w:val="000000"/>
          <w:sz w:val="22"/>
          <w:szCs w:val="22"/>
        </w:rPr>
      </w:pPr>
      <w:r w:rsidRPr="0011038E">
        <w:rPr>
          <w:rFonts w:ascii="Arial" w:hAnsi="Arial" w:cs="Arial"/>
          <w:b/>
          <w:color w:val="000000"/>
          <w:sz w:val="22"/>
          <w:szCs w:val="22"/>
        </w:rPr>
        <w:t>člen</w:t>
      </w:r>
    </w:p>
    <w:p w:rsidR="00191611" w:rsidRPr="00483711" w:rsidRDefault="00191611" w:rsidP="00583749">
      <w:pPr>
        <w:jc w:val="both"/>
        <w:rPr>
          <w:rFonts w:ascii="Arial" w:hAnsi="Arial" w:cs="Arial"/>
          <w:color w:val="000000"/>
          <w:sz w:val="22"/>
          <w:szCs w:val="22"/>
        </w:rPr>
      </w:pPr>
    </w:p>
    <w:p w:rsidR="00191611" w:rsidRDefault="00191611" w:rsidP="00583749">
      <w:pPr>
        <w:jc w:val="both"/>
        <w:rPr>
          <w:rFonts w:ascii="Arial" w:hAnsi="Arial" w:cs="Arial"/>
          <w:sz w:val="22"/>
          <w:szCs w:val="22"/>
        </w:rPr>
      </w:pPr>
      <w:r w:rsidRPr="00483711">
        <w:rPr>
          <w:rFonts w:ascii="Arial" w:hAnsi="Arial" w:cs="Arial"/>
          <w:sz w:val="22"/>
          <w:szCs w:val="22"/>
        </w:rPr>
        <w:t xml:space="preserve">Predmet </w:t>
      </w:r>
      <w:r w:rsidR="007461B3">
        <w:rPr>
          <w:rFonts w:ascii="Arial" w:hAnsi="Arial" w:cs="Arial"/>
          <w:sz w:val="22"/>
          <w:szCs w:val="22"/>
        </w:rPr>
        <w:t>te pogodbe</w:t>
      </w:r>
      <w:r w:rsidRPr="00483711">
        <w:rPr>
          <w:rFonts w:ascii="Arial" w:hAnsi="Arial" w:cs="Arial"/>
          <w:sz w:val="22"/>
          <w:szCs w:val="22"/>
        </w:rPr>
        <w:t xml:space="preserve"> je </w:t>
      </w:r>
      <w:r>
        <w:rPr>
          <w:rFonts w:ascii="Arial" w:hAnsi="Arial" w:cs="Arial"/>
          <w:sz w:val="22"/>
          <w:szCs w:val="22"/>
        </w:rPr>
        <w:t xml:space="preserve">neprekinjen dostop do podatkovne zbirke </w:t>
      </w:r>
      <w:proofErr w:type="spellStart"/>
      <w:r w:rsidR="00136205" w:rsidRPr="00A77E1E">
        <w:rPr>
          <w:rFonts w:ascii="Arial" w:hAnsi="Arial" w:cs="Arial"/>
          <w:sz w:val="22"/>
          <w:szCs w:val="22"/>
        </w:rPr>
        <w:t>UpToDate</w:t>
      </w:r>
      <w:proofErr w:type="spellEnd"/>
      <w:r w:rsidR="00136205" w:rsidRPr="00A77E1E">
        <w:rPr>
          <w:rFonts w:ascii="Arial" w:hAnsi="Arial" w:cs="Arial"/>
          <w:sz w:val="22"/>
          <w:szCs w:val="22"/>
        </w:rPr>
        <w:t xml:space="preserve"> </w:t>
      </w:r>
      <w:proofErr w:type="spellStart"/>
      <w:r w:rsidR="00136205" w:rsidRPr="00A77E1E">
        <w:rPr>
          <w:rFonts w:ascii="Arial" w:hAnsi="Arial" w:cs="Arial"/>
          <w:sz w:val="22"/>
          <w:szCs w:val="22"/>
        </w:rPr>
        <w:t>Anywhere</w:t>
      </w:r>
      <w:proofErr w:type="spellEnd"/>
      <w:r w:rsidR="00136205">
        <w:rPr>
          <w:rFonts w:ascii="Arial" w:hAnsi="Arial" w:cs="Arial"/>
          <w:sz w:val="22"/>
          <w:szCs w:val="22"/>
        </w:rPr>
        <w:t xml:space="preserve"> </w:t>
      </w:r>
      <w:r>
        <w:rPr>
          <w:rFonts w:ascii="Arial" w:hAnsi="Arial" w:cs="Arial"/>
          <w:sz w:val="22"/>
          <w:szCs w:val="22"/>
        </w:rPr>
        <w:t xml:space="preserve">za obdobje za katerega se sklepa ta pogodba. </w:t>
      </w:r>
    </w:p>
    <w:p w:rsidR="00191611" w:rsidRPr="00483711" w:rsidRDefault="00191611" w:rsidP="00583749">
      <w:pPr>
        <w:pStyle w:val="Telobesedila2"/>
        <w:spacing w:after="0" w:line="240" w:lineRule="auto"/>
        <w:jc w:val="both"/>
        <w:rPr>
          <w:rFonts w:ascii="Arial" w:hAnsi="Arial" w:cs="Arial"/>
          <w:sz w:val="22"/>
          <w:szCs w:val="22"/>
        </w:rPr>
      </w:pPr>
    </w:p>
    <w:p w:rsidR="00191611" w:rsidRDefault="00191611" w:rsidP="00583749">
      <w:pPr>
        <w:jc w:val="both"/>
        <w:rPr>
          <w:rFonts w:ascii="Arial" w:hAnsi="Arial" w:cs="Arial"/>
          <w:sz w:val="22"/>
          <w:szCs w:val="22"/>
        </w:rPr>
      </w:pPr>
    </w:p>
    <w:p w:rsidR="002435D6" w:rsidRDefault="002435D6" w:rsidP="00583749">
      <w:pPr>
        <w:jc w:val="both"/>
        <w:rPr>
          <w:rFonts w:ascii="Arial" w:hAnsi="Arial" w:cs="Arial"/>
          <w:sz w:val="22"/>
          <w:szCs w:val="22"/>
        </w:rPr>
      </w:pPr>
    </w:p>
    <w:p w:rsidR="002435D6" w:rsidRDefault="002435D6" w:rsidP="00583749">
      <w:pPr>
        <w:jc w:val="both"/>
        <w:rPr>
          <w:rFonts w:ascii="Arial" w:hAnsi="Arial" w:cs="Arial"/>
          <w:sz w:val="22"/>
          <w:szCs w:val="22"/>
        </w:rPr>
      </w:pPr>
    </w:p>
    <w:p w:rsidR="002435D6" w:rsidRDefault="002435D6" w:rsidP="00583749">
      <w:pPr>
        <w:jc w:val="both"/>
        <w:rPr>
          <w:rFonts w:ascii="Arial" w:hAnsi="Arial" w:cs="Arial"/>
          <w:sz w:val="22"/>
          <w:szCs w:val="22"/>
        </w:rPr>
      </w:pPr>
    </w:p>
    <w:p w:rsidR="002435D6" w:rsidRDefault="002435D6" w:rsidP="00583749">
      <w:pPr>
        <w:jc w:val="both"/>
        <w:rPr>
          <w:rFonts w:ascii="Arial" w:hAnsi="Arial" w:cs="Arial"/>
          <w:sz w:val="22"/>
          <w:szCs w:val="22"/>
        </w:rPr>
      </w:pPr>
    </w:p>
    <w:p w:rsidR="002435D6" w:rsidRDefault="002435D6" w:rsidP="00583749">
      <w:pPr>
        <w:jc w:val="both"/>
        <w:rPr>
          <w:rFonts w:ascii="Arial" w:hAnsi="Arial" w:cs="Arial"/>
          <w:sz w:val="22"/>
          <w:szCs w:val="22"/>
        </w:rPr>
      </w:pPr>
    </w:p>
    <w:p w:rsidR="005613B5" w:rsidRDefault="00BE470E" w:rsidP="0011038E">
      <w:pPr>
        <w:suppressAutoHyphens w:val="0"/>
        <w:jc w:val="both"/>
        <w:rPr>
          <w:rFonts w:ascii="Arial" w:hAnsi="Arial" w:cs="Arial"/>
          <w:b/>
          <w:sz w:val="22"/>
          <w:szCs w:val="22"/>
        </w:rPr>
      </w:pPr>
      <w:r>
        <w:rPr>
          <w:rFonts w:ascii="Arial" w:hAnsi="Arial" w:cs="Arial"/>
          <w:b/>
          <w:sz w:val="22"/>
          <w:szCs w:val="22"/>
        </w:rPr>
        <w:lastRenderedPageBreak/>
        <w:t xml:space="preserve">III. </w:t>
      </w:r>
      <w:r w:rsidR="005613B5" w:rsidRPr="00FD5535">
        <w:rPr>
          <w:rFonts w:ascii="Arial" w:hAnsi="Arial" w:cs="Arial"/>
          <w:b/>
          <w:sz w:val="22"/>
          <w:szCs w:val="22"/>
        </w:rPr>
        <w:t>SPLOŠNE DOLOČBE</w:t>
      </w:r>
    </w:p>
    <w:p w:rsidR="00D41234" w:rsidRDefault="00D41234" w:rsidP="006D5796">
      <w:pPr>
        <w:suppressAutoHyphens w:val="0"/>
        <w:ind w:left="360"/>
        <w:jc w:val="both"/>
        <w:rPr>
          <w:rFonts w:ascii="Arial" w:hAnsi="Arial" w:cs="Arial"/>
          <w:b/>
          <w:sz w:val="22"/>
          <w:szCs w:val="22"/>
        </w:rPr>
      </w:pPr>
    </w:p>
    <w:p w:rsidR="008F64EB" w:rsidRPr="005613B5" w:rsidRDefault="008F64EB" w:rsidP="006D5796">
      <w:pPr>
        <w:suppressAutoHyphens w:val="0"/>
        <w:ind w:left="360"/>
        <w:jc w:val="both"/>
        <w:rPr>
          <w:rFonts w:ascii="Arial" w:hAnsi="Arial" w:cs="Arial"/>
          <w:b/>
          <w:sz w:val="22"/>
          <w:szCs w:val="22"/>
        </w:rPr>
      </w:pPr>
    </w:p>
    <w:p w:rsidR="00191611" w:rsidRPr="0011038E" w:rsidRDefault="00191611"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člen</w:t>
      </w:r>
    </w:p>
    <w:p w:rsidR="00191611" w:rsidRPr="00483711" w:rsidRDefault="00191611" w:rsidP="00583749">
      <w:pPr>
        <w:jc w:val="both"/>
        <w:rPr>
          <w:rFonts w:ascii="Arial" w:hAnsi="Arial" w:cs="Arial"/>
          <w:sz w:val="22"/>
          <w:szCs w:val="22"/>
        </w:rPr>
      </w:pPr>
    </w:p>
    <w:p w:rsidR="00191611" w:rsidRPr="00483711" w:rsidRDefault="00191611" w:rsidP="00583749">
      <w:pPr>
        <w:jc w:val="both"/>
        <w:rPr>
          <w:rFonts w:ascii="Arial" w:hAnsi="Arial" w:cs="Arial"/>
          <w:sz w:val="22"/>
          <w:szCs w:val="22"/>
        </w:rPr>
      </w:pPr>
      <w:r>
        <w:rPr>
          <w:rFonts w:ascii="Arial" w:hAnsi="Arial" w:cs="Arial"/>
          <w:sz w:val="22"/>
          <w:szCs w:val="22"/>
        </w:rPr>
        <w:t>Ponudnik se zavezuje, da bo uporabnikom, ki so zaposleni pri naročniku omogočil neprekinjen dostop do podatkovne zbirke 24 ur na dan vse dni v tednu.</w:t>
      </w:r>
    </w:p>
    <w:p w:rsidR="00191611" w:rsidRDefault="00191611" w:rsidP="00583749">
      <w:pPr>
        <w:pStyle w:val="Telobesedila3"/>
        <w:spacing w:after="0"/>
        <w:jc w:val="both"/>
        <w:rPr>
          <w:rFonts w:ascii="Arial" w:hAnsi="Arial" w:cs="Arial"/>
          <w:snapToGrid w:val="0"/>
          <w:sz w:val="22"/>
          <w:szCs w:val="22"/>
        </w:rPr>
      </w:pPr>
    </w:p>
    <w:p w:rsidR="00191611" w:rsidRDefault="00191611" w:rsidP="00191611">
      <w:pPr>
        <w:pStyle w:val="Telobesedila3"/>
        <w:spacing w:after="0"/>
        <w:jc w:val="both"/>
        <w:rPr>
          <w:rFonts w:ascii="Arial" w:hAnsi="Arial" w:cs="Arial"/>
          <w:snapToGrid w:val="0"/>
          <w:sz w:val="22"/>
          <w:szCs w:val="22"/>
        </w:rPr>
      </w:pPr>
      <w:r w:rsidRPr="00BA444B">
        <w:rPr>
          <w:rFonts w:ascii="Arial" w:hAnsi="Arial" w:cs="Arial"/>
          <w:snapToGrid w:val="0"/>
          <w:sz w:val="22"/>
          <w:szCs w:val="22"/>
        </w:rPr>
        <w:t>Druge zahteve so opredeljene v specifikaciji zahtev naročnika.</w:t>
      </w:r>
    </w:p>
    <w:p w:rsidR="00522083" w:rsidRDefault="00522083" w:rsidP="00191611">
      <w:pPr>
        <w:pStyle w:val="Telobesedila3"/>
        <w:spacing w:after="0"/>
        <w:jc w:val="both"/>
        <w:rPr>
          <w:rFonts w:ascii="Arial" w:hAnsi="Arial" w:cs="Arial"/>
          <w:snapToGrid w:val="0"/>
          <w:sz w:val="22"/>
          <w:szCs w:val="22"/>
        </w:rPr>
      </w:pPr>
    </w:p>
    <w:p w:rsidR="00522083" w:rsidRDefault="00522083" w:rsidP="00191611">
      <w:pPr>
        <w:pStyle w:val="Telobesedila3"/>
        <w:spacing w:after="0"/>
        <w:jc w:val="both"/>
        <w:rPr>
          <w:rFonts w:ascii="Arial" w:hAnsi="Arial" w:cs="Arial"/>
          <w:snapToGrid w:val="0"/>
          <w:sz w:val="22"/>
          <w:szCs w:val="22"/>
        </w:rPr>
      </w:pPr>
    </w:p>
    <w:p w:rsidR="00522083" w:rsidRPr="0011038E" w:rsidRDefault="00522083"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člen</w:t>
      </w:r>
    </w:p>
    <w:p w:rsidR="00522083" w:rsidRPr="00F36CDA" w:rsidRDefault="00522083" w:rsidP="00191611">
      <w:pPr>
        <w:pStyle w:val="Telobesedila3"/>
        <w:spacing w:after="0"/>
        <w:jc w:val="both"/>
        <w:rPr>
          <w:rFonts w:ascii="Arial" w:hAnsi="Arial" w:cs="Arial"/>
          <w:snapToGrid w:val="0"/>
          <w:sz w:val="22"/>
          <w:szCs w:val="22"/>
        </w:rPr>
      </w:pPr>
    </w:p>
    <w:p w:rsidR="00522083" w:rsidRPr="00F36CDA" w:rsidRDefault="00522083" w:rsidP="00522083">
      <w:pPr>
        <w:jc w:val="both"/>
        <w:rPr>
          <w:rFonts w:ascii="Arial" w:hAnsi="Arial" w:cs="Arial"/>
          <w:snapToGrid w:val="0"/>
          <w:sz w:val="22"/>
          <w:szCs w:val="22"/>
        </w:rPr>
      </w:pPr>
      <w:r w:rsidRPr="00F36CDA">
        <w:rPr>
          <w:rFonts w:ascii="Arial" w:hAnsi="Arial" w:cs="Arial"/>
          <w:snapToGrid w:val="0"/>
          <w:sz w:val="22"/>
          <w:szCs w:val="22"/>
        </w:rPr>
        <w:t xml:space="preserve">Ta pogodba </w:t>
      </w:r>
      <w:r w:rsidR="00096952" w:rsidRPr="00F36CDA">
        <w:rPr>
          <w:rFonts w:ascii="Arial" w:hAnsi="Arial" w:cs="Arial"/>
          <w:snapToGrid w:val="0"/>
          <w:sz w:val="22"/>
          <w:szCs w:val="22"/>
        </w:rPr>
        <w:t>je sklenjena z dnem podpisa obeh pogodbenih strank in se sklepa za obdobje treh (3)</w:t>
      </w:r>
      <w:r w:rsidR="00780DB1">
        <w:rPr>
          <w:rFonts w:ascii="Arial" w:hAnsi="Arial" w:cs="Arial"/>
          <w:snapToGrid w:val="0"/>
          <w:sz w:val="22"/>
          <w:szCs w:val="22"/>
        </w:rPr>
        <w:t xml:space="preserve">, predvidoma od </w:t>
      </w:r>
      <w:r w:rsidR="0013585E">
        <w:rPr>
          <w:rFonts w:ascii="Arial" w:hAnsi="Arial" w:cs="Arial"/>
          <w:sz w:val="22"/>
          <w:szCs w:val="22"/>
        </w:rPr>
        <w:t xml:space="preserve">1. </w:t>
      </w:r>
      <w:r w:rsidR="00780DB1">
        <w:rPr>
          <w:rFonts w:ascii="Arial" w:hAnsi="Arial" w:cs="Arial"/>
          <w:sz w:val="22"/>
          <w:szCs w:val="22"/>
        </w:rPr>
        <w:t>7</w:t>
      </w:r>
      <w:r w:rsidR="0013585E">
        <w:rPr>
          <w:rFonts w:ascii="Arial" w:hAnsi="Arial" w:cs="Arial"/>
          <w:sz w:val="22"/>
          <w:szCs w:val="22"/>
        </w:rPr>
        <w:t>. 2020</w:t>
      </w:r>
      <w:r w:rsidRPr="00F36CDA">
        <w:rPr>
          <w:rFonts w:ascii="Arial" w:hAnsi="Arial" w:cs="Arial"/>
          <w:sz w:val="22"/>
          <w:szCs w:val="22"/>
        </w:rPr>
        <w:t xml:space="preserve"> do 30.</w:t>
      </w:r>
      <w:r w:rsidR="0013585E">
        <w:rPr>
          <w:rFonts w:ascii="Arial" w:hAnsi="Arial" w:cs="Arial"/>
          <w:sz w:val="22"/>
          <w:szCs w:val="22"/>
        </w:rPr>
        <w:t xml:space="preserve"> </w:t>
      </w:r>
      <w:r w:rsidRPr="00F36CDA">
        <w:rPr>
          <w:rFonts w:ascii="Arial" w:hAnsi="Arial" w:cs="Arial"/>
          <w:sz w:val="22"/>
          <w:szCs w:val="22"/>
        </w:rPr>
        <w:t>6.</w:t>
      </w:r>
      <w:r w:rsidR="0013585E">
        <w:rPr>
          <w:rFonts w:ascii="Arial" w:hAnsi="Arial" w:cs="Arial"/>
          <w:sz w:val="22"/>
          <w:szCs w:val="22"/>
        </w:rPr>
        <w:t xml:space="preserve"> </w:t>
      </w:r>
      <w:r w:rsidRPr="00F36CDA">
        <w:rPr>
          <w:rFonts w:ascii="Arial" w:hAnsi="Arial" w:cs="Arial"/>
          <w:sz w:val="22"/>
          <w:szCs w:val="22"/>
        </w:rPr>
        <w:t>2023.</w:t>
      </w:r>
    </w:p>
    <w:p w:rsidR="00522083" w:rsidRPr="00F36CDA" w:rsidRDefault="00522083" w:rsidP="00522083">
      <w:pPr>
        <w:jc w:val="both"/>
        <w:rPr>
          <w:rFonts w:ascii="Arial" w:hAnsi="Arial" w:cs="Arial"/>
          <w:sz w:val="22"/>
          <w:szCs w:val="22"/>
        </w:rPr>
      </w:pPr>
    </w:p>
    <w:p w:rsidR="00522083" w:rsidRPr="00F36CDA" w:rsidRDefault="00E30A97" w:rsidP="00522083">
      <w:pPr>
        <w:jc w:val="both"/>
        <w:rPr>
          <w:rFonts w:ascii="Arial" w:hAnsi="Arial" w:cs="Arial"/>
          <w:sz w:val="22"/>
          <w:szCs w:val="22"/>
        </w:rPr>
      </w:pPr>
      <w:bookmarkStart w:id="1" w:name="_Hlk41385122"/>
      <w:r>
        <w:rPr>
          <w:rFonts w:ascii="Arial" w:hAnsi="Arial" w:cs="Arial"/>
          <w:sz w:val="22"/>
          <w:szCs w:val="22"/>
        </w:rPr>
        <w:t xml:space="preserve">Naročnik si pridržuje pravico enostransko odstopiti od pogodbe z 90 dnevnim </w:t>
      </w:r>
      <w:r w:rsidR="00BB3A22">
        <w:rPr>
          <w:rFonts w:ascii="Arial" w:hAnsi="Arial" w:cs="Arial"/>
          <w:sz w:val="22"/>
          <w:szCs w:val="22"/>
        </w:rPr>
        <w:t>odpovednim rokom in sicer v drugem ali tretjem letu pogodbenega razmerja.</w:t>
      </w:r>
    </w:p>
    <w:p w:rsidR="00522083" w:rsidRPr="00483711" w:rsidRDefault="00522083" w:rsidP="00522083">
      <w:pPr>
        <w:jc w:val="both"/>
        <w:rPr>
          <w:rFonts w:ascii="Arial" w:hAnsi="Arial" w:cs="Arial"/>
          <w:sz w:val="22"/>
          <w:szCs w:val="22"/>
        </w:rPr>
      </w:pPr>
    </w:p>
    <w:bookmarkEnd w:id="1"/>
    <w:p w:rsidR="00522083" w:rsidRDefault="00522083" w:rsidP="00191611">
      <w:pPr>
        <w:pStyle w:val="Telobesedila3"/>
        <w:spacing w:after="0"/>
        <w:jc w:val="both"/>
        <w:rPr>
          <w:rFonts w:ascii="Arial" w:hAnsi="Arial" w:cs="Arial"/>
          <w:snapToGrid w:val="0"/>
          <w:sz w:val="22"/>
          <w:szCs w:val="22"/>
        </w:rPr>
      </w:pPr>
    </w:p>
    <w:p w:rsidR="00CA215C" w:rsidRDefault="00BE470E" w:rsidP="00191611">
      <w:pPr>
        <w:pStyle w:val="Telobesedila3"/>
        <w:spacing w:after="0"/>
        <w:jc w:val="both"/>
        <w:rPr>
          <w:rFonts w:ascii="Arial" w:hAnsi="Arial" w:cs="Arial"/>
          <w:b/>
          <w:bCs/>
          <w:snapToGrid w:val="0"/>
          <w:sz w:val="22"/>
          <w:szCs w:val="22"/>
        </w:rPr>
      </w:pPr>
      <w:r>
        <w:rPr>
          <w:rFonts w:ascii="Arial" w:hAnsi="Arial" w:cs="Arial"/>
          <w:b/>
          <w:bCs/>
          <w:snapToGrid w:val="0"/>
          <w:sz w:val="22"/>
          <w:szCs w:val="22"/>
        </w:rPr>
        <w:t xml:space="preserve">IV. </w:t>
      </w:r>
      <w:r w:rsidR="00CA215C" w:rsidRPr="00CA215C">
        <w:rPr>
          <w:rFonts w:ascii="Arial" w:hAnsi="Arial" w:cs="Arial"/>
          <w:b/>
          <w:bCs/>
          <w:snapToGrid w:val="0"/>
          <w:sz w:val="22"/>
          <w:szCs w:val="22"/>
        </w:rPr>
        <w:t>CENA</w:t>
      </w:r>
    </w:p>
    <w:p w:rsidR="0053268A" w:rsidRDefault="0053268A" w:rsidP="00191611">
      <w:pPr>
        <w:pStyle w:val="Telobesedila3"/>
        <w:spacing w:after="0"/>
        <w:jc w:val="both"/>
        <w:rPr>
          <w:rFonts w:ascii="Arial" w:hAnsi="Arial" w:cs="Arial"/>
          <w:b/>
          <w:bCs/>
          <w:snapToGrid w:val="0"/>
          <w:sz w:val="22"/>
          <w:szCs w:val="22"/>
        </w:rPr>
      </w:pPr>
    </w:p>
    <w:p w:rsidR="008F64EB" w:rsidRDefault="008F64EB" w:rsidP="00191611">
      <w:pPr>
        <w:pStyle w:val="Telobesedila3"/>
        <w:spacing w:after="0"/>
        <w:jc w:val="both"/>
        <w:rPr>
          <w:rFonts w:ascii="Arial" w:hAnsi="Arial" w:cs="Arial"/>
          <w:b/>
          <w:bCs/>
          <w:snapToGrid w:val="0"/>
          <w:sz w:val="22"/>
          <w:szCs w:val="22"/>
        </w:rPr>
      </w:pPr>
    </w:p>
    <w:p w:rsidR="0053268A" w:rsidRPr="0011038E" w:rsidRDefault="0053268A"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člen</w:t>
      </w:r>
    </w:p>
    <w:p w:rsidR="00AC2F77" w:rsidRDefault="00AC2F77" w:rsidP="00AC2F77">
      <w:pPr>
        <w:pStyle w:val="Telobesedila3"/>
        <w:spacing w:after="0"/>
        <w:jc w:val="both"/>
        <w:rPr>
          <w:rFonts w:ascii="Arial" w:hAnsi="Arial" w:cs="Arial"/>
          <w:snapToGrid w:val="0"/>
          <w:sz w:val="22"/>
          <w:szCs w:val="22"/>
        </w:rPr>
      </w:pPr>
    </w:p>
    <w:p w:rsidR="00AC2F77" w:rsidRDefault="00AC2F77" w:rsidP="00AC2F77">
      <w:pPr>
        <w:pStyle w:val="Telobesedila3"/>
        <w:spacing w:after="0"/>
        <w:jc w:val="both"/>
        <w:rPr>
          <w:rFonts w:ascii="Arial" w:hAnsi="Arial" w:cs="Arial"/>
          <w:snapToGrid w:val="0"/>
          <w:sz w:val="22"/>
          <w:szCs w:val="22"/>
        </w:rPr>
      </w:pPr>
      <w:r w:rsidRPr="00AC2F77">
        <w:rPr>
          <w:rFonts w:ascii="Arial" w:hAnsi="Arial" w:cs="Arial"/>
          <w:snapToGrid w:val="0"/>
          <w:sz w:val="22"/>
          <w:szCs w:val="22"/>
        </w:rPr>
        <w:t>Cene storitev za predmetno javno naročilo so opredeljene v ponudbi št. ………….</w:t>
      </w:r>
      <w:r>
        <w:rPr>
          <w:rFonts w:ascii="Arial" w:hAnsi="Arial" w:cs="Arial"/>
          <w:snapToGrid w:val="0"/>
          <w:sz w:val="22"/>
          <w:szCs w:val="22"/>
        </w:rPr>
        <w:t>.</w:t>
      </w:r>
      <w:r w:rsidRPr="00AC2F77">
        <w:rPr>
          <w:rFonts w:ascii="Arial" w:hAnsi="Arial" w:cs="Arial"/>
          <w:snapToGrid w:val="0"/>
          <w:sz w:val="22"/>
          <w:szCs w:val="22"/>
        </w:rPr>
        <w:t xml:space="preserve">, z dne …………………. in so fiksne za obdobje </w:t>
      </w:r>
      <w:r>
        <w:rPr>
          <w:rFonts w:ascii="Arial" w:hAnsi="Arial" w:cs="Arial"/>
          <w:snapToGrid w:val="0"/>
          <w:sz w:val="22"/>
          <w:szCs w:val="22"/>
        </w:rPr>
        <w:t>treh</w:t>
      </w:r>
      <w:r w:rsidRPr="00AC2F77">
        <w:rPr>
          <w:rFonts w:ascii="Arial" w:hAnsi="Arial" w:cs="Arial"/>
          <w:snapToGrid w:val="0"/>
          <w:sz w:val="22"/>
          <w:szCs w:val="22"/>
        </w:rPr>
        <w:t xml:space="preserve"> leta od sklenitve </w:t>
      </w:r>
      <w:r>
        <w:rPr>
          <w:rFonts w:ascii="Arial" w:hAnsi="Arial" w:cs="Arial"/>
          <w:snapToGrid w:val="0"/>
          <w:sz w:val="22"/>
          <w:szCs w:val="22"/>
        </w:rPr>
        <w:t>te pogodbe</w:t>
      </w:r>
      <w:r w:rsidRPr="00AC2F77">
        <w:rPr>
          <w:rFonts w:ascii="Arial" w:hAnsi="Arial" w:cs="Arial"/>
          <w:snapToGrid w:val="0"/>
          <w:sz w:val="22"/>
          <w:szCs w:val="22"/>
        </w:rPr>
        <w:t>.</w:t>
      </w:r>
    </w:p>
    <w:p w:rsidR="00AC2F77" w:rsidRDefault="00AC2F77" w:rsidP="00124FCC">
      <w:pPr>
        <w:pStyle w:val="Telobesedila3"/>
        <w:spacing w:after="0"/>
        <w:rPr>
          <w:rFonts w:ascii="Arial" w:hAnsi="Arial" w:cs="Arial"/>
          <w:snapToGrid w:val="0"/>
          <w:sz w:val="22"/>
          <w:szCs w:val="22"/>
        </w:rPr>
      </w:pPr>
    </w:p>
    <w:p w:rsidR="00124FCC" w:rsidRDefault="00124FCC" w:rsidP="00124FCC">
      <w:pPr>
        <w:pStyle w:val="Telobesedila3"/>
        <w:spacing w:after="0"/>
        <w:rPr>
          <w:rFonts w:ascii="Arial" w:hAnsi="Arial" w:cs="Arial"/>
          <w:b/>
          <w:bCs/>
          <w:snapToGrid w:val="0"/>
          <w:sz w:val="22"/>
          <w:szCs w:val="22"/>
        </w:rPr>
      </w:pPr>
    </w:p>
    <w:p w:rsidR="00CA215C" w:rsidRPr="0011038E" w:rsidRDefault="0053268A"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w:t>
      </w:r>
      <w:r w:rsidR="00CA215C" w:rsidRPr="0011038E">
        <w:rPr>
          <w:rFonts w:ascii="Arial" w:hAnsi="Arial" w:cs="Arial"/>
          <w:b/>
          <w:sz w:val="22"/>
          <w:szCs w:val="22"/>
        </w:rPr>
        <w:t>len</w:t>
      </w:r>
    </w:p>
    <w:p w:rsidR="00CA215C" w:rsidRPr="0053268A" w:rsidRDefault="00CA215C" w:rsidP="0053268A">
      <w:pPr>
        <w:pStyle w:val="Telobesedila3"/>
        <w:spacing w:after="0"/>
        <w:jc w:val="center"/>
        <w:rPr>
          <w:rFonts w:ascii="Arial" w:hAnsi="Arial" w:cs="Arial"/>
          <w:b/>
          <w:bCs/>
          <w:snapToGrid w:val="0"/>
          <w:sz w:val="22"/>
          <w:szCs w:val="22"/>
        </w:rPr>
      </w:pPr>
    </w:p>
    <w:p w:rsidR="00CA215C" w:rsidRDefault="00CA215C" w:rsidP="00CA215C">
      <w:pPr>
        <w:pStyle w:val="Telobesedila3"/>
        <w:spacing w:after="0"/>
        <w:jc w:val="both"/>
        <w:rPr>
          <w:rFonts w:ascii="Arial" w:hAnsi="Arial" w:cs="Arial"/>
          <w:snapToGrid w:val="0"/>
          <w:sz w:val="22"/>
          <w:szCs w:val="22"/>
        </w:rPr>
      </w:pPr>
      <w:r>
        <w:rPr>
          <w:rFonts w:ascii="Arial" w:hAnsi="Arial" w:cs="Arial"/>
          <w:snapToGrid w:val="0"/>
          <w:sz w:val="22"/>
          <w:szCs w:val="22"/>
        </w:rPr>
        <w:t>Cena storit</w:t>
      </w:r>
      <w:r w:rsidR="009372DB">
        <w:rPr>
          <w:rFonts w:ascii="Arial" w:hAnsi="Arial" w:cs="Arial"/>
          <w:snapToGrid w:val="0"/>
          <w:sz w:val="22"/>
          <w:szCs w:val="22"/>
        </w:rPr>
        <w:t>ve</w:t>
      </w:r>
      <w:r>
        <w:rPr>
          <w:rFonts w:ascii="Arial" w:hAnsi="Arial" w:cs="Arial"/>
          <w:snapToGrid w:val="0"/>
          <w:sz w:val="22"/>
          <w:szCs w:val="22"/>
        </w:rPr>
        <w:t xml:space="preserve"> je za čas trajanja te pogodbe fiksna in vsebuje vse stroške</w:t>
      </w:r>
      <w:r w:rsidRPr="00832A06">
        <w:rPr>
          <w:rFonts w:ascii="Arial" w:hAnsi="Arial" w:cs="Arial"/>
          <w:snapToGrid w:val="0"/>
          <w:sz w:val="22"/>
          <w:szCs w:val="22"/>
        </w:rPr>
        <w:t xml:space="preserve">, </w:t>
      </w:r>
      <w:r w:rsidRPr="00832A06">
        <w:rPr>
          <w:rFonts w:ascii="Arial" w:hAnsi="Arial" w:cs="Arial"/>
          <w:sz w:val="22"/>
          <w:szCs w:val="22"/>
        </w:rPr>
        <w:t>popuste</w:t>
      </w:r>
      <w:r>
        <w:rPr>
          <w:rFonts w:ascii="Arial" w:hAnsi="Arial" w:cs="Arial"/>
          <w:sz w:val="22"/>
          <w:szCs w:val="22"/>
        </w:rPr>
        <w:t xml:space="preserve"> in</w:t>
      </w:r>
      <w:r w:rsidRPr="00832A06">
        <w:rPr>
          <w:rFonts w:ascii="Arial" w:hAnsi="Arial" w:cs="Arial"/>
          <w:sz w:val="22"/>
          <w:szCs w:val="22"/>
        </w:rPr>
        <w:t xml:space="preserve"> rabate</w:t>
      </w:r>
      <w:r>
        <w:rPr>
          <w:rFonts w:ascii="Arial" w:hAnsi="Arial" w:cs="Arial"/>
          <w:sz w:val="22"/>
          <w:szCs w:val="22"/>
        </w:rPr>
        <w:t>.</w:t>
      </w:r>
      <w:r>
        <w:rPr>
          <w:rFonts w:ascii="Arial" w:hAnsi="Arial" w:cs="Arial"/>
          <w:snapToGrid w:val="0"/>
          <w:sz w:val="22"/>
          <w:szCs w:val="22"/>
        </w:rPr>
        <w:t xml:space="preserve"> Vrednost je navedena v predračunu ponudnika, ki je priloga te pogodbe. </w:t>
      </w:r>
    </w:p>
    <w:p w:rsidR="00CA215C" w:rsidRDefault="00CA215C" w:rsidP="00191611">
      <w:pPr>
        <w:pStyle w:val="Telobesedila3"/>
        <w:spacing w:after="0"/>
        <w:jc w:val="both"/>
        <w:rPr>
          <w:rFonts w:ascii="Arial" w:hAnsi="Arial" w:cs="Arial"/>
          <w:snapToGrid w:val="0"/>
          <w:sz w:val="22"/>
          <w:szCs w:val="22"/>
        </w:rPr>
      </w:pPr>
    </w:p>
    <w:p w:rsidR="007478B6" w:rsidRDefault="00AC2F77" w:rsidP="007478B6">
      <w:pPr>
        <w:pStyle w:val="Telobesedila3"/>
        <w:tabs>
          <w:tab w:val="center" w:pos="4818"/>
        </w:tabs>
        <w:spacing w:after="0"/>
        <w:jc w:val="both"/>
        <w:rPr>
          <w:rFonts w:ascii="Arial" w:hAnsi="Arial" w:cs="Arial"/>
          <w:snapToGrid w:val="0"/>
          <w:sz w:val="22"/>
          <w:szCs w:val="22"/>
        </w:rPr>
      </w:pPr>
      <w:r>
        <w:rPr>
          <w:rFonts w:ascii="Arial" w:hAnsi="Arial" w:cs="Arial"/>
          <w:snapToGrid w:val="0"/>
          <w:sz w:val="22"/>
          <w:szCs w:val="22"/>
        </w:rPr>
        <w:t>V ceni so zajeti vsi stroški, popusti in rabati.</w:t>
      </w:r>
    </w:p>
    <w:p w:rsidR="007478B6" w:rsidRDefault="007478B6" w:rsidP="007478B6">
      <w:pPr>
        <w:pStyle w:val="Telobesedila3"/>
        <w:tabs>
          <w:tab w:val="center" w:pos="4818"/>
        </w:tabs>
        <w:spacing w:after="0"/>
        <w:jc w:val="both"/>
        <w:rPr>
          <w:rFonts w:ascii="Arial" w:hAnsi="Arial" w:cs="Arial"/>
          <w:snapToGrid w:val="0"/>
          <w:sz w:val="22"/>
          <w:szCs w:val="22"/>
        </w:rPr>
      </w:pPr>
    </w:p>
    <w:p w:rsidR="007478B6" w:rsidRPr="007478B6" w:rsidRDefault="007478B6" w:rsidP="007478B6">
      <w:pPr>
        <w:pStyle w:val="Telobesedila"/>
        <w:jc w:val="both"/>
        <w:rPr>
          <w:rFonts w:ascii="Arial" w:hAnsi="Arial" w:cs="Arial"/>
          <w:i w:val="0"/>
          <w:iCs/>
          <w:sz w:val="22"/>
          <w:szCs w:val="22"/>
        </w:rPr>
      </w:pPr>
      <w:r w:rsidRPr="007478B6">
        <w:rPr>
          <w:rFonts w:ascii="Arial" w:hAnsi="Arial" w:cs="Arial"/>
          <w:i w:val="0"/>
          <w:iCs/>
          <w:sz w:val="22"/>
          <w:szCs w:val="22"/>
        </w:rPr>
        <w:t xml:space="preserve">Sprememba cene je možna v skladu s </w:t>
      </w:r>
      <w:smartTag w:uri="urn:schemas-microsoft-com:office:smarttags" w:element="metricconverter">
        <w:smartTagPr>
          <w:attr w:name="ProductID" w:val="1. in"/>
        </w:smartTagPr>
        <w:r w:rsidRPr="007478B6">
          <w:rPr>
            <w:rFonts w:ascii="Arial" w:hAnsi="Arial" w:cs="Arial"/>
            <w:i w:val="0"/>
            <w:iCs/>
            <w:sz w:val="22"/>
            <w:szCs w:val="22"/>
          </w:rPr>
          <w:t>1. in</w:t>
        </w:r>
      </w:smartTag>
      <w:r w:rsidRPr="007478B6">
        <w:rPr>
          <w:rFonts w:ascii="Arial" w:hAnsi="Arial" w:cs="Arial"/>
          <w:i w:val="0"/>
          <w:iCs/>
          <w:sz w:val="22"/>
          <w:szCs w:val="22"/>
        </w:rPr>
        <w:t xml:space="preserve"> 2. točko 6. člena Pravilnika o načinu valorizacije denarnih obveznosti, ki jih v več letnih pogodbah dogovarjajo pravne osebe javnega sektorja (Uradni list RS, št. </w:t>
      </w:r>
      <w:hyperlink r:id="rId7" w:tgtFrame="_blank" w:tooltip="Pravilnik o načinih valorizacije denarnih obveznosti, ki jih v večletnih pogodbah dogovarjajo pravne osebe javnega sektorja" w:history="1">
        <w:r w:rsidRPr="007478B6">
          <w:rPr>
            <w:rStyle w:val="Hiperpovezava"/>
            <w:rFonts w:ascii="Arial" w:hAnsi="Arial" w:cs="Arial"/>
            <w:i w:val="0"/>
            <w:iCs/>
            <w:sz w:val="22"/>
            <w:szCs w:val="22"/>
          </w:rPr>
          <w:t>1/04</w:t>
        </w:r>
      </w:hyperlink>
      <w:r w:rsidRPr="007478B6">
        <w:rPr>
          <w:rFonts w:ascii="Arial" w:hAnsi="Arial" w:cs="Arial"/>
          <w:i w:val="0"/>
          <w:iCs/>
          <w:sz w:val="22"/>
          <w:szCs w:val="22"/>
        </w:rPr>
        <w:t>) oz. po predpisu, ki ta pravilnik nadomešča. Stranki kot podlago za valorizacijo določita indeks cen življenjskih potrebščin.</w:t>
      </w:r>
    </w:p>
    <w:p w:rsidR="007478B6" w:rsidRPr="007478B6" w:rsidRDefault="007478B6" w:rsidP="007478B6">
      <w:pPr>
        <w:pStyle w:val="Telobesedila"/>
        <w:jc w:val="both"/>
        <w:rPr>
          <w:rFonts w:ascii="Arial" w:hAnsi="Arial" w:cs="Arial"/>
          <w:i w:val="0"/>
          <w:iCs/>
          <w:sz w:val="22"/>
          <w:szCs w:val="22"/>
        </w:rPr>
      </w:pPr>
    </w:p>
    <w:p w:rsidR="007478B6" w:rsidRPr="007478B6" w:rsidRDefault="007478B6" w:rsidP="007478B6">
      <w:pPr>
        <w:jc w:val="both"/>
        <w:rPr>
          <w:rFonts w:ascii="Arial" w:hAnsi="Arial" w:cs="Arial"/>
          <w:iCs/>
          <w:sz w:val="22"/>
          <w:szCs w:val="22"/>
        </w:rPr>
      </w:pPr>
      <w:r w:rsidRPr="007478B6">
        <w:rPr>
          <w:rFonts w:ascii="Arial" w:hAnsi="Arial" w:cs="Arial"/>
          <w:iCs/>
          <w:sz w:val="22"/>
          <w:szCs w:val="22"/>
        </w:rPr>
        <w:t>Uskladitev cene bosta naročnik in izvajalec uredila z aneksom k temu sporazumu. Osnova za povečanje je zadnja z aneksom določena cena.</w:t>
      </w:r>
    </w:p>
    <w:p w:rsidR="007478B6" w:rsidRPr="007478B6" w:rsidRDefault="007478B6" w:rsidP="007478B6">
      <w:pPr>
        <w:jc w:val="both"/>
        <w:rPr>
          <w:rFonts w:ascii="Arial" w:hAnsi="Arial" w:cs="Arial"/>
          <w:iCs/>
          <w:sz w:val="22"/>
          <w:szCs w:val="22"/>
        </w:rPr>
      </w:pPr>
    </w:p>
    <w:p w:rsidR="00CA215C" w:rsidRPr="002C2739" w:rsidRDefault="007478B6" w:rsidP="002C2739">
      <w:pPr>
        <w:jc w:val="both"/>
        <w:rPr>
          <w:rFonts w:ascii="Arial" w:hAnsi="Arial" w:cs="Arial"/>
          <w:iCs/>
          <w:sz w:val="22"/>
          <w:szCs w:val="22"/>
        </w:rPr>
      </w:pPr>
      <w:r w:rsidRPr="007478B6">
        <w:rPr>
          <w:rFonts w:ascii="Arial" w:hAnsi="Arial" w:cs="Arial"/>
          <w:iCs/>
          <w:sz w:val="22"/>
          <w:szCs w:val="22"/>
        </w:rPr>
        <w:t>V primeru spremembe zakona, ki ureja davek na dodano vrednost, s katerim se spremeni davčna stopnja za storitev iz ponudbe v času trajanja sporazuma, se lahko cena iz ponudbe korigira izključno v višini nastale davčne spremembe.</w:t>
      </w:r>
    </w:p>
    <w:p w:rsidR="00AC2F77" w:rsidRDefault="00AC2F77" w:rsidP="00191611">
      <w:pPr>
        <w:pStyle w:val="Telobesedila3"/>
        <w:spacing w:after="0"/>
        <w:jc w:val="both"/>
        <w:rPr>
          <w:rFonts w:ascii="Arial" w:hAnsi="Arial" w:cs="Arial"/>
          <w:snapToGrid w:val="0"/>
          <w:sz w:val="22"/>
          <w:szCs w:val="22"/>
        </w:rPr>
      </w:pPr>
    </w:p>
    <w:p w:rsidR="00AC2F77" w:rsidRDefault="00AC2F77" w:rsidP="00191611">
      <w:pPr>
        <w:pStyle w:val="Telobesedila3"/>
        <w:spacing w:after="0"/>
        <w:jc w:val="both"/>
        <w:rPr>
          <w:rFonts w:ascii="Arial" w:hAnsi="Arial" w:cs="Arial"/>
          <w:snapToGrid w:val="0"/>
          <w:sz w:val="22"/>
          <w:szCs w:val="22"/>
        </w:rPr>
      </w:pPr>
    </w:p>
    <w:p w:rsidR="006D5796" w:rsidRDefault="00BE470E" w:rsidP="00CA215C">
      <w:pPr>
        <w:suppressAutoHyphens w:val="0"/>
        <w:jc w:val="both"/>
        <w:rPr>
          <w:rFonts w:ascii="Arial" w:hAnsi="Arial" w:cs="Arial"/>
          <w:b/>
          <w:sz w:val="22"/>
          <w:szCs w:val="22"/>
        </w:rPr>
      </w:pPr>
      <w:r>
        <w:rPr>
          <w:rFonts w:ascii="Arial" w:hAnsi="Arial" w:cs="Arial"/>
          <w:b/>
          <w:sz w:val="22"/>
          <w:szCs w:val="22"/>
        </w:rPr>
        <w:t xml:space="preserve">V. </w:t>
      </w:r>
      <w:r w:rsidR="006D5796" w:rsidRPr="006D5796">
        <w:rPr>
          <w:rFonts w:ascii="Arial" w:hAnsi="Arial" w:cs="Arial"/>
          <w:b/>
          <w:sz w:val="22"/>
          <w:szCs w:val="22"/>
        </w:rPr>
        <w:t>PLAČIL</w:t>
      </w:r>
      <w:r w:rsidR="007F4280">
        <w:rPr>
          <w:rFonts w:ascii="Arial" w:hAnsi="Arial" w:cs="Arial"/>
          <w:b/>
          <w:sz w:val="22"/>
          <w:szCs w:val="22"/>
        </w:rPr>
        <w:t>NI POGOJI</w:t>
      </w:r>
    </w:p>
    <w:p w:rsidR="00D41234" w:rsidRDefault="00D41234" w:rsidP="00191611">
      <w:pPr>
        <w:pStyle w:val="Telobesedila3"/>
        <w:spacing w:after="0"/>
        <w:jc w:val="both"/>
        <w:rPr>
          <w:rFonts w:ascii="Arial" w:hAnsi="Arial" w:cs="Arial"/>
          <w:snapToGrid w:val="0"/>
          <w:sz w:val="22"/>
          <w:szCs w:val="22"/>
        </w:rPr>
      </w:pPr>
    </w:p>
    <w:p w:rsidR="008F64EB" w:rsidRDefault="008F64EB" w:rsidP="00191611">
      <w:pPr>
        <w:pStyle w:val="Telobesedila3"/>
        <w:spacing w:after="0"/>
        <w:jc w:val="both"/>
        <w:rPr>
          <w:rFonts w:ascii="Arial" w:hAnsi="Arial" w:cs="Arial"/>
          <w:snapToGrid w:val="0"/>
          <w:sz w:val="22"/>
          <w:szCs w:val="22"/>
        </w:rPr>
      </w:pPr>
    </w:p>
    <w:p w:rsidR="00191611" w:rsidRPr="0011038E" w:rsidRDefault="00191611"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člen</w:t>
      </w:r>
    </w:p>
    <w:p w:rsidR="00191611" w:rsidRPr="00483711" w:rsidRDefault="00191611" w:rsidP="00191611">
      <w:pPr>
        <w:jc w:val="both"/>
        <w:rPr>
          <w:rFonts w:ascii="Arial" w:hAnsi="Arial" w:cs="Arial"/>
          <w:snapToGrid w:val="0"/>
          <w:color w:val="000000"/>
          <w:sz w:val="22"/>
          <w:szCs w:val="22"/>
        </w:rPr>
      </w:pPr>
    </w:p>
    <w:p w:rsidR="00191611" w:rsidRDefault="00191611" w:rsidP="00191611">
      <w:pPr>
        <w:pStyle w:val="Telobesedila"/>
        <w:jc w:val="both"/>
        <w:rPr>
          <w:rFonts w:ascii="Arial" w:hAnsi="Arial" w:cs="Arial"/>
          <w:i w:val="0"/>
          <w:snapToGrid w:val="0"/>
          <w:color w:val="000000"/>
          <w:sz w:val="22"/>
          <w:szCs w:val="22"/>
        </w:rPr>
      </w:pPr>
      <w:r w:rsidRPr="00111020">
        <w:rPr>
          <w:rFonts w:ascii="Arial" w:hAnsi="Arial" w:cs="Arial"/>
          <w:i w:val="0"/>
          <w:snapToGrid w:val="0"/>
          <w:color w:val="000000"/>
          <w:sz w:val="22"/>
          <w:szCs w:val="22"/>
        </w:rPr>
        <w:t xml:space="preserve">Ponudnik bo naročniku izstavil račun na začetku posameznega obdobja. </w:t>
      </w:r>
    </w:p>
    <w:p w:rsidR="00191611" w:rsidRDefault="00191611" w:rsidP="00191611">
      <w:pPr>
        <w:pStyle w:val="Telobesedila"/>
        <w:rPr>
          <w:rFonts w:ascii="Arial" w:hAnsi="Arial" w:cs="Arial"/>
          <w:i w:val="0"/>
          <w:sz w:val="22"/>
          <w:szCs w:val="22"/>
        </w:rPr>
      </w:pPr>
    </w:p>
    <w:p w:rsidR="00191611" w:rsidRPr="00483711" w:rsidRDefault="00191611" w:rsidP="007669AD">
      <w:pPr>
        <w:pStyle w:val="Telobesedila"/>
        <w:jc w:val="both"/>
        <w:rPr>
          <w:rFonts w:ascii="Arial" w:hAnsi="Arial" w:cs="Arial"/>
          <w:i w:val="0"/>
          <w:sz w:val="22"/>
          <w:szCs w:val="22"/>
        </w:rPr>
      </w:pPr>
      <w:r w:rsidRPr="00483711">
        <w:rPr>
          <w:rFonts w:ascii="Arial" w:hAnsi="Arial" w:cs="Arial"/>
          <w:i w:val="0"/>
          <w:sz w:val="22"/>
          <w:szCs w:val="22"/>
        </w:rPr>
        <w:lastRenderedPageBreak/>
        <w:t>Naročnik bo izvršil plačilo v roku 30 dni od datuma prejema p</w:t>
      </w:r>
      <w:r>
        <w:rPr>
          <w:rFonts w:ascii="Arial" w:hAnsi="Arial" w:cs="Arial"/>
          <w:i w:val="0"/>
          <w:sz w:val="22"/>
          <w:szCs w:val="22"/>
        </w:rPr>
        <w:t xml:space="preserve">ravilno izstavljenega računa </w:t>
      </w:r>
      <w:r w:rsidRPr="00483711">
        <w:rPr>
          <w:rFonts w:ascii="Arial" w:hAnsi="Arial" w:cs="Arial"/>
          <w:i w:val="0"/>
          <w:sz w:val="22"/>
          <w:szCs w:val="22"/>
        </w:rPr>
        <w:t xml:space="preserve">na transakcijski račun </w:t>
      </w:r>
      <w:r>
        <w:rPr>
          <w:rFonts w:ascii="Arial" w:hAnsi="Arial" w:cs="Arial"/>
          <w:i w:val="0"/>
          <w:sz w:val="22"/>
          <w:szCs w:val="22"/>
        </w:rPr>
        <w:t xml:space="preserve">ponudnika </w:t>
      </w:r>
      <w:r w:rsidRPr="00483711">
        <w:rPr>
          <w:rFonts w:ascii="Arial" w:hAnsi="Arial" w:cs="Arial"/>
          <w:i w:val="0"/>
          <w:sz w:val="22"/>
          <w:szCs w:val="22"/>
        </w:rPr>
        <w:t>št</w:t>
      </w:r>
      <w:r w:rsidR="00D41234">
        <w:rPr>
          <w:rFonts w:ascii="Arial" w:hAnsi="Arial" w:cs="Arial"/>
          <w:i w:val="0"/>
          <w:sz w:val="22"/>
          <w:szCs w:val="22"/>
        </w:rPr>
        <w:t>……………………………</w:t>
      </w:r>
      <w:r>
        <w:rPr>
          <w:rFonts w:ascii="Arial" w:hAnsi="Arial" w:cs="Arial"/>
          <w:i w:val="0"/>
          <w:sz w:val="22"/>
          <w:szCs w:val="22"/>
        </w:rPr>
        <w:t xml:space="preserve"> </w:t>
      </w:r>
      <w:r w:rsidRPr="00483711">
        <w:rPr>
          <w:rFonts w:ascii="Arial" w:hAnsi="Arial" w:cs="Arial"/>
          <w:i w:val="0"/>
          <w:sz w:val="22"/>
          <w:szCs w:val="22"/>
        </w:rPr>
        <w:t xml:space="preserve">odprt pri banki </w:t>
      </w:r>
      <w:r w:rsidR="00D41234">
        <w:rPr>
          <w:rFonts w:ascii="Arial" w:hAnsi="Arial" w:cs="Arial"/>
          <w:i w:val="0"/>
          <w:sz w:val="22"/>
          <w:szCs w:val="22"/>
        </w:rPr>
        <w:t>………………………………</w:t>
      </w:r>
    </w:p>
    <w:p w:rsidR="00191611" w:rsidRPr="00483711" w:rsidRDefault="00191611" w:rsidP="007669AD">
      <w:pPr>
        <w:pStyle w:val="Telobesedila"/>
        <w:jc w:val="both"/>
        <w:rPr>
          <w:rFonts w:ascii="Arial" w:hAnsi="Arial" w:cs="Arial"/>
          <w:i w:val="0"/>
          <w:sz w:val="22"/>
          <w:szCs w:val="22"/>
        </w:rPr>
      </w:pPr>
    </w:p>
    <w:p w:rsidR="00191611" w:rsidRPr="00483711" w:rsidRDefault="00191611" w:rsidP="007669AD">
      <w:pPr>
        <w:pStyle w:val="Telobesedila"/>
        <w:jc w:val="both"/>
        <w:rPr>
          <w:rFonts w:ascii="Arial" w:hAnsi="Arial" w:cs="Arial"/>
          <w:i w:val="0"/>
          <w:sz w:val="22"/>
          <w:szCs w:val="22"/>
        </w:rPr>
      </w:pPr>
      <w:r>
        <w:rPr>
          <w:rFonts w:ascii="Arial" w:hAnsi="Arial" w:cs="Arial"/>
          <w:i w:val="0"/>
          <w:sz w:val="22"/>
          <w:szCs w:val="22"/>
        </w:rPr>
        <w:t>Ponudnik</w:t>
      </w:r>
      <w:r w:rsidRPr="00483711">
        <w:rPr>
          <w:rFonts w:ascii="Arial" w:hAnsi="Arial" w:cs="Arial"/>
          <w:i w:val="0"/>
          <w:sz w:val="22"/>
          <w:szCs w:val="22"/>
        </w:rPr>
        <w:t xml:space="preserve"> se zavezuje, da bo račun izstavil najkasneje v osmih (8) dneh od </w:t>
      </w:r>
      <w:r>
        <w:rPr>
          <w:rFonts w:ascii="Arial" w:hAnsi="Arial" w:cs="Arial"/>
          <w:i w:val="0"/>
          <w:sz w:val="22"/>
          <w:szCs w:val="22"/>
        </w:rPr>
        <w:t>pričetka posameznega obdobja</w:t>
      </w:r>
      <w:r w:rsidRPr="00483711">
        <w:rPr>
          <w:rFonts w:ascii="Arial" w:hAnsi="Arial" w:cs="Arial"/>
          <w:i w:val="0"/>
          <w:sz w:val="22"/>
          <w:szCs w:val="22"/>
        </w:rPr>
        <w:t>.</w:t>
      </w:r>
    </w:p>
    <w:p w:rsidR="00191611" w:rsidRPr="00483711" w:rsidRDefault="00191611" w:rsidP="007669AD">
      <w:pPr>
        <w:jc w:val="both"/>
        <w:rPr>
          <w:rFonts w:ascii="Arial" w:hAnsi="Arial" w:cs="Arial"/>
          <w:snapToGrid w:val="0"/>
          <w:color w:val="000000"/>
          <w:sz w:val="22"/>
          <w:szCs w:val="22"/>
        </w:rPr>
      </w:pPr>
    </w:p>
    <w:p w:rsidR="00191611" w:rsidRPr="00483711" w:rsidRDefault="00191611" w:rsidP="007669AD">
      <w:pPr>
        <w:jc w:val="both"/>
        <w:rPr>
          <w:rFonts w:ascii="Arial" w:hAnsi="Arial" w:cs="Arial"/>
          <w:sz w:val="22"/>
          <w:szCs w:val="22"/>
        </w:rPr>
      </w:pPr>
      <w:r>
        <w:rPr>
          <w:rFonts w:ascii="Arial" w:hAnsi="Arial" w:cs="Arial"/>
          <w:sz w:val="22"/>
          <w:szCs w:val="22"/>
        </w:rPr>
        <w:t>Ponudnik</w:t>
      </w:r>
      <w:r w:rsidRPr="00483711">
        <w:rPr>
          <w:rFonts w:ascii="Arial" w:hAnsi="Arial" w:cs="Arial"/>
          <w:sz w:val="22"/>
          <w:szCs w:val="22"/>
        </w:rPr>
        <w:t xml:space="preserve"> mora vse račune pošiljati naročniku izključno v elektronski obliki (e-račun), skladno z Zakonom o opravljanju plačilnih storitev za proračunske uporabnike (Ur. list RS, št. </w:t>
      </w:r>
      <w:r w:rsidR="004E1A83">
        <w:rPr>
          <w:rFonts w:ascii="Arial" w:hAnsi="Arial" w:cs="Arial"/>
          <w:sz w:val="22"/>
          <w:szCs w:val="22"/>
        </w:rPr>
        <w:t>77</w:t>
      </w:r>
      <w:r w:rsidRPr="00483711">
        <w:rPr>
          <w:rFonts w:ascii="Arial" w:hAnsi="Arial" w:cs="Arial"/>
          <w:sz w:val="22"/>
          <w:szCs w:val="22"/>
        </w:rPr>
        <w:t>/1</w:t>
      </w:r>
      <w:r w:rsidR="004E1A83">
        <w:rPr>
          <w:rFonts w:ascii="Arial" w:hAnsi="Arial" w:cs="Arial"/>
          <w:sz w:val="22"/>
          <w:szCs w:val="22"/>
        </w:rPr>
        <w:t>6</w:t>
      </w:r>
      <w:r w:rsidRPr="00483711">
        <w:rPr>
          <w:rFonts w:ascii="Arial" w:hAnsi="Arial" w:cs="Arial"/>
          <w:sz w:val="22"/>
          <w:szCs w:val="22"/>
        </w:rPr>
        <w:t xml:space="preserve"> in </w:t>
      </w:r>
      <w:r w:rsidR="004E1A83">
        <w:rPr>
          <w:rFonts w:ascii="Arial" w:hAnsi="Arial" w:cs="Arial"/>
          <w:sz w:val="22"/>
          <w:szCs w:val="22"/>
        </w:rPr>
        <w:t>47</w:t>
      </w:r>
      <w:r w:rsidRPr="00483711">
        <w:rPr>
          <w:rFonts w:ascii="Arial" w:hAnsi="Arial" w:cs="Arial"/>
          <w:sz w:val="22"/>
          <w:szCs w:val="22"/>
        </w:rPr>
        <w:t>/1</w:t>
      </w:r>
      <w:r w:rsidR="004E1A83">
        <w:rPr>
          <w:rFonts w:ascii="Arial" w:hAnsi="Arial" w:cs="Arial"/>
          <w:sz w:val="22"/>
          <w:szCs w:val="22"/>
        </w:rPr>
        <w:t>9</w:t>
      </w:r>
      <w:r w:rsidRPr="00483711">
        <w:rPr>
          <w:rFonts w:ascii="Arial" w:hAnsi="Arial" w:cs="Arial"/>
          <w:sz w:val="22"/>
          <w:szCs w:val="22"/>
        </w:rPr>
        <w:t>)</w:t>
      </w:r>
      <w:r>
        <w:rPr>
          <w:rFonts w:ascii="Arial" w:hAnsi="Arial" w:cs="Arial"/>
          <w:sz w:val="22"/>
          <w:szCs w:val="22"/>
        </w:rPr>
        <w:t xml:space="preserve"> – </w:t>
      </w:r>
      <w:r w:rsidRPr="00B64828">
        <w:rPr>
          <w:rFonts w:ascii="Times New Roman" w:hAnsi="Times New Roman" w:cs="Times New Roman"/>
          <w:i/>
          <w:sz w:val="22"/>
          <w:szCs w:val="22"/>
        </w:rPr>
        <w:t xml:space="preserve">velja za ponudnike s sedežem v Sloveniji, ostali ponudniki pošljejo račun v klasični obliki. </w:t>
      </w:r>
    </w:p>
    <w:p w:rsidR="00191611" w:rsidRDefault="00191611" w:rsidP="007669AD">
      <w:pPr>
        <w:jc w:val="both"/>
        <w:rPr>
          <w:rFonts w:ascii="Arial" w:hAnsi="Arial" w:cs="Arial"/>
          <w:sz w:val="22"/>
          <w:szCs w:val="22"/>
        </w:rPr>
      </w:pPr>
    </w:p>
    <w:p w:rsidR="000A0F3A" w:rsidRPr="00483711" w:rsidRDefault="000A0F3A" w:rsidP="007669AD">
      <w:pPr>
        <w:jc w:val="both"/>
        <w:rPr>
          <w:rFonts w:ascii="Arial" w:hAnsi="Arial" w:cs="Arial"/>
          <w:sz w:val="22"/>
          <w:szCs w:val="22"/>
        </w:rPr>
      </w:pPr>
      <w:r w:rsidRPr="00483711">
        <w:rPr>
          <w:rFonts w:ascii="Arial" w:hAnsi="Arial" w:cs="Arial"/>
          <w:sz w:val="22"/>
          <w:szCs w:val="22"/>
        </w:rPr>
        <w:t xml:space="preserve">V primeru zamude s plačilom bo </w:t>
      </w:r>
      <w:r>
        <w:rPr>
          <w:rFonts w:ascii="Arial" w:hAnsi="Arial" w:cs="Arial"/>
          <w:sz w:val="22"/>
          <w:szCs w:val="22"/>
        </w:rPr>
        <w:t>ponudnik</w:t>
      </w:r>
      <w:r w:rsidRPr="00483711">
        <w:rPr>
          <w:rFonts w:ascii="Arial" w:hAnsi="Arial" w:cs="Arial"/>
          <w:sz w:val="22"/>
          <w:szCs w:val="22"/>
        </w:rPr>
        <w:t xml:space="preserve"> plačal izvajalcu zakonske zamudne obresti.</w:t>
      </w:r>
    </w:p>
    <w:p w:rsidR="00191611" w:rsidRDefault="00191611" w:rsidP="007669AD">
      <w:pPr>
        <w:jc w:val="both"/>
        <w:rPr>
          <w:rFonts w:ascii="Arial" w:hAnsi="Arial" w:cs="Arial"/>
          <w:sz w:val="22"/>
          <w:szCs w:val="22"/>
        </w:rPr>
      </w:pPr>
    </w:p>
    <w:p w:rsidR="002C2739" w:rsidRDefault="002C2739" w:rsidP="007669AD">
      <w:pPr>
        <w:jc w:val="both"/>
        <w:rPr>
          <w:rFonts w:ascii="Arial" w:hAnsi="Arial" w:cs="Arial"/>
          <w:i/>
          <w:sz w:val="22"/>
          <w:szCs w:val="22"/>
        </w:rPr>
      </w:pPr>
      <w:r w:rsidRPr="00807558">
        <w:rPr>
          <w:rFonts w:ascii="Arial" w:hAnsi="Arial" w:cs="Arial"/>
          <w:b/>
          <w:color w:val="FF0000"/>
          <w:sz w:val="22"/>
          <w:szCs w:val="22"/>
          <w:u w:val="single"/>
        </w:rPr>
        <w:t xml:space="preserve">(samo v primeru, ko </w:t>
      </w:r>
      <w:r>
        <w:rPr>
          <w:rFonts w:ascii="Arial" w:hAnsi="Arial" w:cs="Arial"/>
          <w:b/>
          <w:color w:val="FF0000"/>
          <w:sz w:val="22"/>
          <w:szCs w:val="22"/>
          <w:u w:val="single"/>
        </w:rPr>
        <w:t xml:space="preserve">podizvajalci zahtevajo </w:t>
      </w:r>
      <w:proofErr w:type="spellStart"/>
      <w:r>
        <w:rPr>
          <w:rFonts w:ascii="Arial" w:hAnsi="Arial" w:cs="Arial"/>
          <w:b/>
          <w:color w:val="FF0000"/>
          <w:sz w:val="22"/>
          <w:szCs w:val="22"/>
          <w:u w:val="single"/>
        </w:rPr>
        <w:t>naposredna</w:t>
      </w:r>
      <w:proofErr w:type="spellEnd"/>
      <w:r>
        <w:rPr>
          <w:rFonts w:ascii="Arial" w:hAnsi="Arial" w:cs="Arial"/>
          <w:b/>
          <w:color w:val="FF0000"/>
          <w:sz w:val="22"/>
          <w:szCs w:val="22"/>
          <w:u w:val="single"/>
        </w:rPr>
        <w:t xml:space="preserve"> plačila</w:t>
      </w:r>
      <w:r w:rsidRPr="00807558">
        <w:rPr>
          <w:rFonts w:ascii="Arial" w:hAnsi="Arial" w:cs="Arial"/>
          <w:b/>
          <w:color w:val="FF0000"/>
          <w:sz w:val="22"/>
          <w:szCs w:val="22"/>
          <w:u w:val="single"/>
        </w:rPr>
        <w:t>)</w:t>
      </w:r>
    </w:p>
    <w:p w:rsidR="002C2739" w:rsidRDefault="002C2739" w:rsidP="007669AD">
      <w:pPr>
        <w:jc w:val="both"/>
        <w:rPr>
          <w:rFonts w:ascii="Arial" w:hAnsi="Arial" w:cs="Arial"/>
          <w:color w:val="FF0000"/>
          <w:sz w:val="22"/>
          <w:szCs w:val="22"/>
        </w:rPr>
      </w:pPr>
      <w:r w:rsidRPr="00E114E8">
        <w:rPr>
          <w:rFonts w:ascii="Arial" w:hAnsi="Arial" w:cs="Arial"/>
          <w:color w:val="FF0000"/>
          <w:sz w:val="22"/>
          <w:szCs w:val="22"/>
        </w:rPr>
        <w:t xml:space="preserve">Naročnik bo izvršil neposredna plačila podizvajalcem, kot je opredeljeno v točki </w:t>
      </w:r>
      <w:r w:rsidRPr="001745E2">
        <w:rPr>
          <w:rFonts w:ascii="Arial" w:hAnsi="Arial" w:cs="Arial"/>
          <w:color w:val="FF0000"/>
          <w:sz w:val="22"/>
          <w:szCs w:val="22"/>
        </w:rPr>
        <w:t>1.2.3 Navodil</w:t>
      </w:r>
      <w:r w:rsidRPr="00E114E8">
        <w:rPr>
          <w:rFonts w:ascii="Arial" w:hAnsi="Arial" w:cs="Arial"/>
          <w:color w:val="FF0000"/>
          <w:sz w:val="22"/>
          <w:szCs w:val="22"/>
        </w:rPr>
        <w:t xml:space="preserve"> ponudnikom za izdelavo ponudbe in v roku iz </w:t>
      </w:r>
      <w:r>
        <w:rPr>
          <w:rFonts w:ascii="Arial" w:hAnsi="Arial" w:cs="Arial"/>
          <w:color w:val="FF0000"/>
          <w:sz w:val="22"/>
          <w:szCs w:val="22"/>
        </w:rPr>
        <w:t>tretjega</w:t>
      </w:r>
      <w:r w:rsidRPr="00E114E8">
        <w:rPr>
          <w:rFonts w:ascii="Arial" w:hAnsi="Arial" w:cs="Arial"/>
          <w:color w:val="FF0000"/>
          <w:sz w:val="22"/>
          <w:szCs w:val="22"/>
        </w:rPr>
        <w:t xml:space="preserve"> odstavka tega člena.</w:t>
      </w:r>
    </w:p>
    <w:p w:rsidR="002C2739" w:rsidRDefault="002C2739" w:rsidP="002C2739">
      <w:pPr>
        <w:jc w:val="both"/>
        <w:rPr>
          <w:rFonts w:ascii="Arial" w:hAnsi="Arial" w:cs="Arial"/>
          <w:color w:val="FF0000"/>
          <w:sz w:val="22"/>
          <w:szCs w:val="22"/>
        </w:rPr>
      </w:pPr>
    </w:p>
    <w:p w:rsidR="00606A7F" w:rsidRDefault="00606A7F" w:rsidP="00D0408C">
      <w:pPr>
        <w:rPr>
          <w:rFonts w:ascii="Arial" w:hAnsi="Arial" w:cs="Arial"/>
          <w:b/>
          <w:bCs/>
          <w:iCs/>
          <w:snapToGrid w:val="0"/>
          <w:color w:val="000000"/>
          <w:sz w:val="22"/>
          <w:szCs w:val="22"/>
        </w:rPr>
      </w:pPr>
    </w:p>
    <w:p w:rsidR="00191611" w:rsidRDefault="00BE470E" w:rsidP="00D0408C">
      <w:pPr>
        <w:rPr>
          <w:rFonts w:ascii="Arial" w:hAnsi="Arial" w:cs="Arial"/>
          <w:b/>
          <w:bCs/>
          <w:iCs/>
          <w:snapToGrid w:val="0"/>
          <w:color w:val="000000"/>
          <w:sz w:val="22"/>
          <w:szCs w:val="22"/>
        </w:rPr>
      </w:pPr>
      <w:r>
        <w:rPr>
          <w:rFonts w:ascii="Arial" w:hAnsi="Arial" w:cs="Arial"/>
          <w:b/>
          <w:bCs/>
          <w:iCs/>
          <w:snapToGrid w:val="0"/>
          <w:color w:val="000000"/>
          <w:sz w:val="22"/>
          <w:szCs w:val="22"/>
        </w:rPr>
        <w:t xml:space="preserve">VI. </w:t>
      </w:r>
      <w:r w:rsidR="00D0408C" w:rsidRPr="00D0408C">
        <w:rPr>
          <w:rFonts w:ascii="Arial" w:hAnsi="Arial" w:cs="Arial"/>
          <w:b/>
          <w:bCs/>
          <w:iCs/>
          <w:snapToGrid w:val="0"/>
          <w:color w:val="000000"/>
          <w:sz w:val="22"/>
          <w:szCs w:val="22"/>
        </w:rPr>
        <w:t>SKRBNIK POGODBE</w:t>
      </w:r>
    </w:p>
    <w:p w:rsidR="00606A7F" w:rsidRDefault="00606A7F" w:rsidP="00D0408C">
      <w:pPr>
        <w:rPr>
          <w:rFonts w:ascii="Arial" w:hAnsi="Arial" w:cs="Arial"/>
          <w:b/>
          <w:bCs/>
          <w:iCs/>
          <w:snapToGrid w:val="0"/>
          <w:color w:val="000000"/>
          <w:sz w:val="22"/>
          <w:szCs w:val="22"/>
        </w:rPr>
      </w:pPr>
    </w:p>
    <w:p w:rsidR="008F64EB" w:rsidRPr="00D0408C" w:rsidRDefault="008F64EB" w:rsidP="00D0408C">
      <w:pPr>
        <w:rPr>
          <w:rFonts w:ascii="Arial" w:hAnsi="Arial" w:cs="Arial"/>
          <w:b/>
          <w:bCs/>
          <w:iCs/>
          <w:snapToGrid w:val="0"/>
          <w:color w:val="000000"/>
          <w:sz w:val="22"/>
          <w:szCs w:val="22"/>
        </w:rPr>
      </w:pPr>
    </w:p>
    <w:p w:rsidR="00191611" w:rsidRPr="0011038E" w:rsidRDefault="00191611"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člen</w:t>
      </w:r>
    </w:p>
    <w:p w:rsidR="00191611" w:rsidRPr="00D9501B" w:rsidRDefault="00191611" w:rsidP="00191611">
      <w:pPr>
        <w:jc w:val="center"/>
        <w:rPr>
          <w:rFonts w:ascii="Arial" w:hAnsi="Arial" w:cs="Arial"/>
          <w:b/>
          <w:snapToGrid w:val="0"/>
          <w:color w:val="000000"/>
          <w:sz w:val="22"/>
          <w:szCs w:val="22"/>
        </w:rPr>
      </w:pPr>
    </w:p>
    <w:p w:rsidR="00191611" w:rsidRDefault="00191611" w:rsidP="00191611">
      <w:pPr>
        <w:jc w:val="both"/>
        <w:rPr>
          <w:rFonts w:ascii="Arial" w:hAnsi="Arial" w:cs="Arial"/>
          <w:snapToGrid w:val="0"/>
          <w:color w:val="000000"/>
          <w:sz w:val="22"/>
          <w:szCs w:val="22"/>
        </w:rPr>
      </w:pPr>
      <w:r>
        <w:rPr>
          <w:rFonts w:ascii="Arial" w:hAnsi="Arial" w:cs="Arial"/>
          <w:snapToGrid w:val="0"/>
          <w:color w:val="000000"/>
          <w:sz w:val="22"/>
          <w:szCs w:val="22"/>
        </w:rPr>
        <w:t>Kontaktna oseba</w:t>
      </w:r>
      <w:r w:rsidRPr="00983424">
        <w:rPr>
          <w:rFonts w:ascii="Arial" w:hAnsi="Arial" w:cs="Arial"/>
          <w:snapToGrid w:val="0"/>
          <w:color w:val="000000"/>
          <w:sz w:val="22"/>
          <w:szCs w:val="22"/>
        </w:rPr>
        <w:t xml:space="preserve"> s strani naročnika </w:t>
      </w:r>
      <w:r>
        <w:rPr>
          <w:rFonts w:ascii="Arial" w:hAnsi="Arial" w:cs="Arial"/>
          <w:snapToGrid w:val="0"/>
          <w:color w:val="000000"/>
          <w:sz w:val="22"/>
          <w:szCs w:val="22"/>
        </w:rPr>
        <w:t>je:</w:t>
      </w:r>
      <w:r w:rsidR="000A0F3A">
        <w:rPr>
          <w:rFonts w:ascii="Arial" w:hAnsi="Arial" w:cs="Arial"/>
          <w:snapToGrid w:val="0"/>
          <w:color w:val="000000"/>
          <w:sz w:val="22"/>
          <w:szCs w:val="22"/>
        </w:rPr>
        <w:t>…………………</w:t>
      </w:r>
      <w:r>
        <w:rPr>
          <w:rFonts w:ascii="Arial" w:hAnsi="Arial" w:cs="Arial"/>
          <w:snapToGrid w:val="0"/>
          <w:color w:val="000000"/>
          <w:sz w:val="22"/>
          <w:szCs w:val="22"/>
        </w:rPr>
        <w:t xml:space="preserve">, tel.: </w:t>
      </w:r>
      <w:r w:rsidR="000A0F3A">
        <w:rPr>
          <w:rFonts w:ascii="Arial" w:hAnsi="Arial" w:cs="Arial"/>
          <w:snapToGrid w:val="0"/>
          <w:color w:val="000000"/>
          <w:sz w:val="22"/>
          <w:szCs w:val="22"/>
        </w:rPr>
        <w:t>……………..</w:t>
      </w:r>
      <w:r>
        <w:rPr>
          <w:rFonts w:ascii="Arial" w:hAnsi="Arial" w:cs="Arial"/>
          <w:snapToGrid w:val="0"/>
          <w:color w:val="000000"/>
          <w:sz w:val="22"/>
          <w:szCs w:val="22"/>
        </w:rPr>
        <w:t xml:space="preserve"> e-mail: </w:t>
      </w:r>
      <w:r w:rsidR="000A0F3A">
        <w:rPr>
          <w:rFonts w:ascii="Arial" w:hAnsi="Arial" w:cs="Arial"/>
          <w:snapToGrid w:val="0"/>
          <w:color w:val="000000"/>
          <w:sz w:val="22"/>
          <w:szCs w:val="22"/>
        </w:rPr>
        <w:t>…………………….</w:t>
      </w:r>
    </w:p>
    <w:p w:rsidR="00191611" w:rsidRPr="00983424" w:rsidRDefault="00191611" w:rsidP="00191611">
      <w:pPr>
        <w:jc w:val="both"/>
        <w:rPr>
          <w:rFonts w:ascii="Arial" w:hAnsi="Arial" w:cs="Arial"/>
          <w:snapToGrid w:val="0"/>
          <w:color w:val="000000"/>
          <w:sz w:val="22"/>
          <w:szCs w:val="22"/>
        </w:rPr>
      </w:pPr>
      <w:r>
        <w:rPr>
          <w:rFonts w:ascii="Arial" w:hAnsi="Arial" w:cs="Arial"/>
          <w:snapToGrid w:val="0"/>
          <w:color w:val="000000"/>
          <w:sz w:val="22"/>
          <w:szCs w:val="22"/>
        </w:rPr>
        <w:t>Kontaktna oseba s</w:t>
      </w:r>
      <w:r w:rsidRPr="00983424">
        <w:rPr>
          <w:rFonts w:ascii="Arial" w:hAnsi="Arial" w:cs="Arial"/>
          <w:snapToGrid w:val="0"/>
          <w:color w:val="000000"/>
          <w:sz w:val="22"/>
          <w:szCs w:val="22"/>
        </w:rPr>
        <w:t xml:space="preserve"> strani </w:t>
      </w:r>
      <w:r>
        <w:rPr>
          <w:rFonts w:ascii="Arial" w:hAnsi="Arial" w:cs="Arial"/>
          <w:snapToGrid w:val="0"/>
          <w:color w:val="000000"/>
          <w:sz w:val="22"/>
          <w:szCs w:val="22"/>
        </w:rPr>
        <w:t>ponudnika</w:t>
      </w:r>
      <w:r w:rsidRPr="00983424">
        <w:rPr>
          <w:rFonts w:ascii="Arial" w:hAnsi="Arial" w:cs="Arial"/>
          <w:snapToGrid w:val="0"/>
          <w:color w:val="000000"/>
          <w:sz w:val="22"/>
          <w:szCs w:val="22"/>
        </w:rPr>
        <w:t xml:space="preserve"> </w:t>
      </w:r>
      <w:r>
        <w:rPr>
          <w:rFonts w:ascii="Arial" w:hAnsi="Arial" w:cs="Arial"/>
          <w:snapToGrid w:val="0"/>
          <w:color w:val="000000"/>
          <w:sz w:val="22"/>
          <w:szCs w:val="22"/>
        </w:rPr>
        <w:t xml:space="preserve">je: </w:t>
      </w:r>
      <w:r w:rsidR="000A0F3A">
        <w:rPr>
          <w:rFonts w:ascii="Arial" w:hAnsi="Arial" w:cs="Arial"/>
          <w:snapToGrid w:val="0"/>
          <w:color w:val="000000"/>
          <w:sz w:val="22"/>
          <w:szCs w:val="22"/>
        </w:rPr>
        <w:t>………………..</w:t>
      </w:r>
      <w:r>
        <w:rPr>
          <w:rFonts w:ascii="Arial" w:hAnsi="Arial" w:cs="Arial"/>
          <w:snapToGrid w:val="0"/>
          <w:color w:val="000000"/>
          <w:sz w:val="22"/>
          <w:szCs w:val="22"/>
        </w:rPr>
        <w:t xml:space="preserve">, tel.: </w:t>
      </w:r>
      <w:r w:rsidR="000A0F3A">
        <w:rPr>
          <w:rFonts w:ascii="Arial" w:hAnsi="Arial" w:cs="Arial"/>
          <w:snapToGrid w:val="0"/>
          <w:color w:val="000000"/>
          <w:sz w:val="22"/>
          <w:szCs w:val="22"/>
        </w:rPr>
        <w:t>…………….</w:t>
      </w:r>
      <w:r>
        <w:rPr>
          <w:rFonts w:ascii="Arial" w:hAnsi="Arial" w:cs="Arial"/>
          <w:snapToGrid w:val="0"/>
          <w:color w:val="000000"/>
          <w:sz w:val="22"/>
          <w:szCs w:val="22"/>
        </w:rPr>
        <w:t xml:space="preserve">, e-mail: </w:t>
      </w:r>
      <w:r w:rsidR="000A0F3A">
        <w:rPr>
          <w:rFonts w:ascii="Arial" w:hAnsi="Arial" w:cs="Arial"/>
          <w:snapToGrid w:val="0"/>
          <w:color w:val="000000"/>
          <w:sz w:val="22"/>
          <w:szCs w:val="22"/>
        </w:rPr>
        <w:t>…………………….</w:t>
      </w:r>
    </w:p>
    <w:p w:rsidR="00191611" w:rsidRDefault="00191611" w:rsidP="007A54B7">
      <w:pPr>
        <w:jc w:val="both"/>
        <w:rPr>
          <w:rFonts w:ascii="Arial" w:hAnsi="Arial" w:cs="Arial"/>
          <w:sz w:val="22"/>
          <w:szCs w:val="22"/>
        </w:rPr>
      </w:pPr>
    </w:p>
    <w:p w:rsidR="00611A19" w:rsidRPr="007A54B7" w:rsidRDefault="00611A19" w:rsidP="007A54B7">
      <w:pPr>
        <w:jc w:val="both"/>
        <w:rPr>
          <w:rFonts w:ascii="Arial" w:hAnsi="Arial" w:cs="Arial"/>
          <w:sz w:val="22"/>
          <w:szCs w:val="22"/>
        </w:rPr>
      </w:pPr>
    </w:p>
    <w:p w:rsidR="00CF4B6B" w:rsidRDefault="00BE470E" w:rsidP="0011038E">
      <w:pPr>
        <w:suppressAutoHyphens w:val="0"/>
        <w:jc w:val="both"/>
        <w:rPr>
          <w:rFonts w:ascii="Arial" w:hAnsi="Arial" w:cs="Arial"/>
          <w:b/>
          <w:sz w:val="22"/>
          <w:szCs w:val="22"/>
        </w:rPr>
      </w:pPr>
      <w:r>
        <w:rPr>
          <w:rFonts w:ascii="Arial" w:hAnsi="Arial" w:cs="Arial"/>
          <w:b/>
          <w:sz w:val="22"/>
          <w:szCs w:val="22"/>
        </w:rPr>
        <w:t xml:space="preserve">VII. </w:t>
      </w:r>
      <w:r w:rsidR="00CF4B6B" w:rsidRPr="00BB0F79">
        <w:rPr>
          <w:rFonts w:ascii="Arial" w:hAnsi="Arial" w:cs="Arial"/>
          <w:b/>
          <w:sz w:val="22"/>
          <w:szCs w:val="22"/>
        </w:rPr>
        <w:t xml:space="preserve">GARANCIJE </w:t>
      </w:r>
      <w:r w:rsidR="00CF4B6B">
        <w:rPr>
          <w:rFonts w:ascii="Arial" w:hAnsi="Arial" w:cs="Arial"/>
          <w:b/>
          <w:sz w:val="22"/>
          <w:szCs w:val="22"/>
        </w:rPr>
        <w:t>–</w:t>
      </w:r>
      <w:r w:rsidR="00CF4B6B" w:rsidRPr="00BB0F79">
        <w:rPr>
          <w:rFonts w:ascii="Arial" w:hAnsi="Arial" w:cs="Arial"/>
          <w:b/>
          <w:sz w:val="22"/>
          <w:szCs w:val="22"/>
        </w:rPr>
        <w:t xml:space="preserve"> REKLAMACIJE</w:t>
      </w:r>
    </w:p>
    <w:p w:rsidR="00CF4B6B" w:rsidRDefault="00CF4B6B" w:rsidP="00CF4B6B">
      <w:pPr>
        <w:ind w:left="360"/>
        <w:rPr>
          <w:rFonts w:ascii="Arial" w:hAnsi="Arial" w:cs="Arial"/>
          <w:b/>
          <w:sz w:val="22"/>
          <w:szCs w:val="22"/>
        </w:rPr>
      </w:pPr>
    </w:p>
    <w:p w:rsidR="008F64EB" w:rsidRPr="00BB0F79" w:rsidRDefault="008F64EB" w:rsidP="00CF4B6B">
      <w:pPr>
        <w:ind w:left="360"/>
        <w:rPr>
          <w:rFonts w:ascii="Arial" w:hAnsi="Arial" w:cs="Arial"/>
          <w:b/>
          <w:sz w:val="22"/>
          <w:szCs w:val="22"/>
        </w:rPr>
      </w:pPr>
    </w:p>
    <w:p w:rsidR="00CF4B6B" w:rsidRPr="0011038E" w:rsidRDefault="00CF4B6B"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člen</w:t>
      </w:r>
    </w:p>
    <w:p w:rsidR="00CF4B6B" w:rsidRPr="00096952" w:rsidRDefault="00CF4B6B" w:rsidP="00096952">
      <w:pPr>
        <w:suppressAutoHyphens w:val="0"/>
        <w:ind w:left="720"/>
        <w:rPr>
          <w:rFonts w:ascii="Arial" w:hAnsi="Arial" w:cs="Arial"/>
          <w:b/>
          <w:sz w:val="22"/>
          <w:szCs w:val="22"/>
        </w:rPr>
      </w:pPr>
    </w:p>
    <w:p w:rsidR="00CF4B6B" w:rsidRPr="00096952" w:rsidRDefault="00CF4B6B" w:rsidP="00096952">
      <w:pPr>
        <w:jc w:val="both"/>
        <w:rPr>
          <w:rFonts w:ascii="Arial" w:hAnsi="Arial" w:cs="Arial"/>
          <w:sz w:val="22"/>
          <w:szCs w:val="22"/>
        </w:rPr>
      </w:pPr>
      <w:r w:rsidRPr="00096952">
        <w:rPr>
          <w:rFonts w:ascii="Arial" w:hAnsi="Arial" w:cs="Arial"/>
          <w:sz w:val="22"/>
          <w:szCs w:val="22"/>
        </w:rPr>
        <w:t>Reklamacije za opravljene storitve se sporočajo takoj oziroma najkasneje v osmih dneh po opravljeni storitvi. Izvajalec se zavezuje reklamacije obravnavati brez odlašanja in pod enakimi pogoji obveščati naročnika o odpravi napak.</w:t>
      </w:r>
    </w:p>
    <w:p w:rsidR="00CF4B6B" w:rsidRPr="00096952" w:rsidRDefault="00CF4B6B" w:rsidP="00096952">
      <w:pPr>
        <w:jc w:val="both"/>
        <w:rPr>
          <w:rFonts w:ascii="Arial" w:hAnsi="Arial" w:cs="Arial"/>
          <w:sz w:val="22"/>
          <w:szCs w:val="22"/>
        </w:rPr>
      </w:pPr>
    </w:p>
    <w:p w:rsidR="00CF4B6B" w:rsidRDefault="00CF4B6B" w:rsidP="007A54B7">
      <w:pPr>
        <w:jc w:val="both"/>
        <w:rPr>
          <w:rFonts w:ascii="Arial" w:hAnsi="Arial" w:cs="Arial"/>
          <w:b/>
          <w:bCs/>
          <w:sz w:val="22"/>
          <w:szCs w:val="22"/>
        </w:rPr>
      </w:pPr>
    </w:p>
    <w:p w:rsidR="005324A5" w:rsidRDefault="00BE470E" w:rsidP="007A54B7">
      <w:pPr>
        <w:jc w:val="both"/>
        <w:rPr>
          <w:rFonts w:ascii="Arial" w:hAnsi="Arial" w:cs="Arial"/>
          <w:b/>
          <w:bCs/>
          <w:sz w:val="22"/>
          <w:szCs w:val="22"/>
        </w:rPr>
      </w:pPr>
      <w:r>
        <w:rPr>
          <w:rFonts w:ascii="Arial" w:hAnsi="Arial" w:cs="Arial"/>
          <w:b/>
          <w:bCs/>
          <w:sz w:val="22"/>
          <w:szCs w:val="22"/>
        </w:rPr>
        <w:t xml:space="preserve">VIII. </w:t>
      </w:r>
      <w:r w:rsidR="005324A5">
        <w:rPr>
          <w:rFonts w:ascii="Arial" w:hAnsi="Arial" w:cs="Arial"/>
          <w:b/>
          <w:bCs/>
          <w:sz w:val="22"/>
          <w:szCs w:val="22"/>
        </w:rPr>
        <w:t>VIŠJA SILA</w:t>
      </w:r>
    </w:p>
    <w:p w:rsidR="005324A5" w:rsidRDefault="005324A5" w:rsidP="005324A5">
      <w:pPr>
        <w:spacing w:line="192" w:lineRule="atLeast"/>
        <w:jc w:val="both"/>
        <w:rPr>
          <w:rFonts w:ascii="Arial" w:hAnsi="Arial" w:cs="Arial"/>
          <w:sz w:val="22"/>
          <w:szCs w:val="22"/>
        </w:rPr>
      </w:pPr>
    </w:p>
    <w:p w:rsidR="008F64EB" w:rsidRDefault="008F64EB" w:rsidP="005324A5">
      <w:pPr>
        <w:spacing w:line="192" w:lineRule="atLeast"/>
        <w:jc w:val="both"/>
        <w:rPr>
          <w:rFonts w:ascii="Arial" w:hAnsi="Arial" w:cs="Arial"/>
          <w:sz w:val="22"/>
          <w:szCs w:val="22"/>
        </w:rPr>
      </w:pPr>
    </w:p>
    <w:p w:rsidR="005324A5" w:rsidRPr="0011038E" w:rsidRDefault="005324A5" w:rsidP="0011038E">
      <w:pPr>
        <w:pStyle w:val="Odstavekseznama"/>
        <w:numPr>
          <w:ilvl w:val="0"/>
          <w:numId w:val="11"/>
        </w:numPr>
        <w:suppressAutoHyphens w:val="0"/>
        <w:jc w:val="center"/>
        <w:rPr>
          <w:rFonts w:ascii="Arial" w:hAnsi="Arial" w:cs="Arial"/>
          <w:b/>
          <w:sz w:val="22"/>
          <w:szCs w:val="22"/>
        </w:rPr>
      </w:pPr>
      <w:r w:rsidRPr="0011038E">
        <w:rPr>
          <w:rFonts w:ascii="Arial" w:hAnsi="Arial" w:cs="Arial"/>
          <w:b/>
          <w:sz w:val="22"/>
          <w:szCs w:val="22"/>
        </w:rPr>
        <w:t>člen</w:t>
      </w:r>
    </w:p>
    <w:p w:rsidR="005324A5" w:rsidRDefault="005324A5" w:rsidP="005324A5">
      <w:pPr>
        <w:spacing w:line="192" w:lineRule="atLeast"/>
        <w:jc w:val="both"/>
        <w:rPr>
          <w:rFonts w:ascii="Arial" w:hAnsi="Arial" w:cs="Arial"/>
          <w:sz w:val="22"/>
          <w:szCs w:val="22"/>
        </w:rPr>
      </w:pPr>
    </w:p>
    <w:p w:rsidR="005324A5" w:rsidRDefault="005324A5" w:rsidP="005324A5">
      <w:pPr>
        <w:spacing w:line="192" w:lineRule="atLeast"/>
        <w:jc w:val="both"/>
        <w:rPr>
          <w:rFonts w:ascii="Arial" w:hAnsi="Arial" w:cs="Arial"/>
          <w:sz w:val="22"/>
          <w:szCs w:val="22"/>
        </w:rPr>
      </w:pPr>
      <w:r w:rsidRPr="00BB0F79">
        <w:rPr>
          <w:rFonts w:ascii="Arial" w:hAnsi="Arial" w:cs="Arial"/>
          <w:sz w:val="22"/>
          <w:szCs w:val="22"/>
        </w:rPr>
        <w:t xml:space="preserve">Izvajalec in naročnik sta prosta odgovornosti za škodo, ki bi nastala zaradi neizpolnitve ali zamude pri izpolnjevanju pogodbenih obveznosti, če so po sklenitvi pogodbe nastale okoliščine, ki jih nista mogla predvideti, preprečiti, niti jih odpraviti, oziroma se jim ogniti (višja sila). </w:t>
      </w:r>
    </w:p>
    <w:p w:rsidR="00BB63AF" w:rsidRDefault="00BB63AF" w:rsidP="005324A5">
      <w:pPr>
        <w:spacing w:line="192" w:lineRule="atLeast"/>
        <w:jc w:val="both"/>
        <w:rPr>
          <w:rFonts w:ascii="Arial" w:hAnsi="Arial" w:cs="Arial"/>
          <w:sz w:val="22"/>
          <w:szCs w:val="22"/>
        </w:rPr>
      </w:pPr>
    </w:p>
    <w:p w:rsidR="005324A5" w:rsidRDefault="005324A5" w:rsidP="005324A5">
      <w:pPr>
        <w:spacing w:line="192" w:lineRule="atLeast"/>
        <w:jc w:val="both"/>
        <w:rPr>
          <w:rFonts w:ascii="Arial" w:hAnsi="Arial" w:cs="Arial"/>
          <w:sz w:val="22"/>
          <w:szCs w:val="22"/>
        </w:rPr>
      </w:pPr>
      <w:r w:rsidRPr="00BB0F79">
        <w:rPr>
          <w:rFonts w:ascii="Arial" w:hAnsi="Arial" w:cs="Arial"/>
          <w:sz w:val="22"/>
          <w:szCs w:val="22"/>
        </w:rPr>
        <w:t>Pogodbeni stranki se pisno obvestita o nastanku in prenehanju višje sile najkasneje v 3 dneh od njenega nastanka oziroma prenehanja. K pisnemu obvestilu morata predložiti verodostojne dokaze o nastanku in trajanju višje sile.</w:t>
      </w:r>
      <w:r w:rsidRPr="00D555D9">
        <w:rPr>
          <w:rFonts w:ascii="Arial" w:hAnsi="Arial" w:cs="Arial"/>
          <w:sz w:val="22"/>
          <w:szCs w:val="22"/>
        </w:rPr>
        <w:t xml:space="preserve"> </w:t>
      </w:r>
    </w:p>
    <w:p w:rsidR="005324A5" w:rsidRDefault="005324A5" w:rsidP="007A54B7">
      <w:pPr>
        <w:jc w:val="both"/>
        <w:rPr>
          <w:rFonts w:ascii="Arial" w:hAnsi="Arial" w:cs="Arial"/>
          <w:b/>
          <w:bCs/>
          <w:sz w:val="22"/>
          <w:szCs w:val="22"/>
        </w:rPr>
      </w:pPr>
    </w:p>
    <w:p w:rsidR="005E19D1" w:rsidRDefault="005E19D1">
      <w:pPr>
        <w:suppressAutoHyphens w:val="0"/>
        <w:spacing w:after="160" w:line="259" w:lineRule="auto"/>
        <w:rPr>
          <w:rFonts w:ascii="Arial" w:hAnsi="Arial" w:cs="Arial"/>
          <w:b/>
          <w:bCs/>
          <w:sz w:val="22"/>
          <w:szCs w:val="22"/>
        </w:rPr>
      </w:pPr>
      <w:r>
        <w:rPr>
          <w:rFonts w:ascii="Arial" w:hAnsi="Arial" w:cs="Arial"/>
          <w:b/>
          <w:bCs/>
          <w:sz w:val="22"/>
          <w:szCs w:val="22"/>
        </w:rPr>
        <w:br w:type="page"/>
      </w:r>
    </w:p>
    <w:p w:rsidR="00914C7C" w:rsidRDefault="00BE470E" w:rsidP="007A54B7">
      <w:pPr>
        <w:jc w:val="both"/>
        <w:rPr>
          <w:rFonts w:ascii="Arial" w:hAnsi="Arial" w:cs="Arial"/>
          <w:b/>
          <w:bCs/>
          <w:sz w:val="22"/>
          <w:szCs w:val="22"/>
        </w:rPr>
      </w:pPr>
      <w:r>
        <w:rPr>
          <w:rFonts w:ascii="Arial" w:hAnsi="Arial" w:cs="Arial"/>
          <w:b/>
          <w:bCs/>
          <w:sz w:val="22"/>
          <w:szCs w:val="22"/>
        </w:rPr>
        <w:lastRenderedPageBreak/>
        <w:t xml:space="preserve">IX. </w:t>
      </w:r>
      <w:r w:rsidR="00914C7C">
        <w:rPr>
          <w:rFonts w:ascii="Arial" w:hAnsi="Arial" w:cs="Arial"/>
          <w:b/>
          <w:bCs/>
          <w:sz w:val="22"/>
          <w:szCs w:val="22"/>
        </w:rPr>
        <w:t>VARSTVO OSEBNIH PODATKOV</w:t>
      </w:r>
    </w:p>
    <w:p w:rsidR="00096952" w:rsidRDefault="00096952" w:rsidP="007A54B7">
      <w:pPr>
        <w:jc w:val="both"/>
        <w:rPr>
          <w:rFonts w:ascii="Arial" w:hAnsi="Arial" w:cs="Arial"/>
          <w:b/>
          <w:bCs/>
          <w:sz w:val="22"/>
          <w:szCs w:val="22"/>
        </w:rPr>
      </w:pPr>
    </w:p>
    <w:p w:rsidR="008F64EB" w:rsidRDefault="008F64EB" w:rsidP="007A54B7">
      <w:pPr>
        <w:jc w:val="both"/>
        <w:rPr>
          <w:rFonts w:ascii="Arial" w:hAnsi="Arial" w:cs="Arial"/>
          <w:b/>
          <w:bCs/>
          <w:sz w:val="22"/>
          <w:szCs w:val="22"/>
        </w:rPr>
      </w:pPr>
    </w:p>
    <w:p w:rsidR="00914C7C" w:rsidRPr="0011038E" w:rsidRDefault="00914C7C" w:rsidP="0011038E">
      <w:pPr>
        <w:pStyle w:val="Odstavekseznama"/>
        <w:numPr>
          <w:ilvl w:val="0"/>
          <w:numId w:val="11"/>
        </w:numPr>
        <w:jc w:val="center"/>
        <w:rPr>
          <w:rFonts w:ascii="Arial" w:hAnsi="Arial" w:cs="Arial"/>
          <w:b/>
          <w:bCs/>
          <w:sz w:val="22"/>
          <w:szCs w:val="22"/>
        </w:rPr>
      </w:pPr>
      <w:r w:rsidRPr="0011038E">
        <w:rPr>
          <w:rFonts w:ascii="Arial" w:hAnsi="Arial" w:cs="Arial"/>
          <w:b/>
          <w:bCs/>
          <w:sz w:val="22"/>
          <w:szCs w:val="22"/>
        </w:rPr>
        <w:t>člen</w:t>
      </w:r>
    </w:p>
    <w:p w:rsidR="00914C7C" w:rsidRDefault="00914C7C" w:rsidP="007A54B7">
      <w:pPr>
        <w:jc w:val="both"/>
        <w:rPr>
          <w:rFonts w:ascii="Arial" w:hAnsi="Arial" w:cs="Arial"/>
          <w:b/>
          <w:bCs/>
          <w:sz w:val="22"/>
          <w:szCs w:val="22"/>
        </w:rPr>
      </w:pPr>
    </w:p>
    <w:p w:rsidR="00914C7C" w:rsidRPr="00BB0F79" w:rsidRDefault="00914C7C" w:rsidP="00914C7C">
      <w:pPr>
        <w:jc w:val="both"/>
        <w:rPr>
          <w:rFonts w:ascii="Arial" w:hAnsi="Arial" w:cs="Arial"/>
          <w:sz w:val="22"/>
          <w:szCs w:val="22"/>
        </w:rPr>
      </w:pPr>
      <w:r w:rsidRPr="00BB0F79">
        <w:rPr>
          <w:rFonts w:ascii="Arial" w:hAnsi="Arial" w:cs="Arial"/>
          <w:sz w:val="22"/>
          <w:szCs w:val="22"/>
        </w:rPr>
        <w:t>Izvajalec se zavezuje, da bo pri izvajanj</w:t>
      </w:r>
      <w:r>
        <w:rPr>
          <w:rFonts w:ascii="Arial" w:hAnsi="Arial" w:cs="Arial"/>
          <w:sz w:val="22"/>
          <w:szCs w:val="22"/>
        </w:rPr>
        <w:t>u te pogodbe v celoti spoštoval</w:t>
      </w:r>
      <w:r w:rsidRPr="00BB0F79">
        <w:rPr>
          <w:rFonts w:ascii="Arial" w:hAnsi="Arial" w:cs="Arial"/>
          <w:sz w:val="22"/>
          <w:szCs w:val="22"/>
        </w:rPr>
        <w:t xml:space="preserve"> določbe zakona, ki ureja varstvo osebnih podatkov, ne glede na to, ali se bo z osebnimi podatk</w:t>
      </w:r>
      <w:r>
        <w:rPr>
          <w:rFonts w:ascii="Arial" w:hAnsi="Arial" w:cs="Arial"/>
          <w:sz w:val="22"/>
          <w:szCs w:val="22"/>
        </w:rPr>
        <w:t>i seznanil</w:t>
      </w:r>
      <w:r w:rsidRPr="00BB0F79">
        <w:rPr>
          <w:rFonts w:ascii="Arial" w:hAnsi="Arial" w:cs="Arial"/>
          <w:sz w:val="22"/>
          <w:szCs w:val="22"/>
        </w:rPr>
        <w:t xml:space="preserve"> pri neposrednem opravljanju storitev (pogodbena obveznost), preko pisne dokumentacije ali na kakršen koli drugi način.</w:t>
      </w:r>
    </w:p>
    <w:p w:rsidR="00914C7C" w:rsidRPr="00BB0F79" w:rsidRDefault="00914C7C" w:rsidP="00914C7C">
      <w:pPr>
        <w:jc w:val="both"/>
        <w:rPr>
          <w:rFonts w:ascii="Arial" w:hAnsi="Arial" w:cs="Arial"/>
          <w:sz w:val="22"/>
          <w:szCs w:val="22"/>
        </w:rPr>
      </w:pPr>
    </w:p>
    <w:p w:rsidR="00914C7C" w:rsidRPr="00D555D9" w:rsidRDefault="00914C7C" w:rsidP="00914C7C">
      <w:pPr>
        <w:jc w:val="both"/>
        <w:rPr>
          <w:rFonts w:ascii="Arial" w:hAnsi="Arial" w:cs="Arial"/>
          <w:sz w:val="22"/>
          <w:szCs w:val="22"/>
        </w:rPr>
      </w:pPr>
      <w:r w:rsidRPr="00BB0F79">
        <w:rPr>
          <w:rFonts w:ascii="Arial" w:hAnsi="Arial" w:cs="Arial"/>
          <w:sz w:val="22"/>
          <w:szCs w:val="22"/>
        </w:rPr>
        <w:t>Izvajalec zagotavlja, da ima vzpostavljen postopek in ukrepe za varovanje in obdelovanje osebnih podatkov, kot jih predpisuje veljavna zakonodaja s področja varovanja osebnih podatkov.</w:t>
      </w:r>
    </w:p>
    <w:p w:rsidR="00914C7C" w:rsidRDefault="00914C7C" w:rsidP="007A54B7">
      <w:pPr>
        <w:jc w:val="both"/>
        <w:rPr>
          <w:rFonts w:ascii="Arial" w:hAnsi="Arial" w:cs="Arial"/>
          <w:b/>
          <w:bCs/>
          <w:sz w:val="22"/>
          <w:szCs w:val="22"/>
        </w:rPr>
      </w:pPr>
    </w:p>
    <w:p w:rsidR="00E30A97" w:rsidRDefault="00E30A97" w:rsidP="00E30A97">
      <w:pPr>
        <w:suppressAutoHyphens w:val="0"/>
        <w:spacing w:after="160" w:line="259" w:lineRule="auto"/>
        <w:rPr>
          <w:rFonts w:ascii="Arial" w:hAnsi="Arial" w:cs="Arial"/>
          <w:b/>
          <w:bCs/>
          <w:sz w:val="22"/>
          <w:szCs w:val="22"/>
        </w:rPr>
      </w:pPr>
    </w:p>
    <w:p w:rsidR="00191611" w:rsidRDefault="00BE470E" w:rsidP="00E30A97">
      <w:pPr>
        <w:suppressAutoHyphens w:val="0"/>
        <w:spacing w:after="160" w:line="259" w:lineRule="auto"/>
        <w:rPr>
          <w:rFonts w:ascii="Arial" w:hAnsi="Arial" w:cs="Arial"/>
          <w:b/>
          <w:bCs/>
          <w:sz w:val="22"/>
          <w:szCs w:val="22"/>
        </w:rPr>
      </w:pPr>
      <w:r>
        <w:rPr>
          <w:rFonts w:ascii="Arial" w:hAnsi="Arial" w:cs="Arial"/>
          <w:b/>
          <w:bCs/>
          <w:sz w:val="22"/>
          <w:szCs w:val="22"/>
        </w:rPr>
        <w:t xml:space="preserve">X. </w:t>
      </w:r>
      <w:r w:rsidR="00611A19" w:rsidRPr="00611A19">
        <w:rPr>
          <w:rFonts w:ascii="Arial" w:hAnsi="Arial" w:cs="Arial"/>
          <w:b/>
          <w:bCs/>
          <w:sz w:val="22"/>
          <w:szCs w:val="22"/>
        </w:rPr>
        <w:t>ZAVAROVANJE TAJNOSTI</w:t>
      </w:r>
    </w:p>
    <w:p w:rsidR="00611A19" w:rsidRDefault="00611A19" w:rsidP="007A54B7">
      <w:pPr>
        <w:jc w:val="both"/>
        <w:rPr>
          <w:rFonts w:ascii="Arial" w:hAnsi="Arial" w:cs="Arial"/>
          <w:b/>
          <w:bCs/>
          <w:sz w:val="22"/>
          <w:szCs w:val="22"/>
        </w:rPr>
      </w:pPr>
    </w:p>
    <w:p w:rsidR="008F64EB" w:rsidRPr="00611A19" w:rsidRDefault="008F64EB" w:rsidP="007A54B7">
      <w:pPr>
        <w:jc w:val="both"/>
        <w:rPr>
          <w:rFonts w:ascii="Arial" w:hAnsi="Arial" w:cs="Arial"/>
          <w:b/>
          <w:bCs/>
          <w:sz w:val="22"/>
          <w:szCs w:val="22"/>
        </w:rPr>
      </w:pPr>
    </w:p>
    <w:p w:rsidR="00191611" w:rsidRPr="0011038E" w:rsidRDefault="00191611" w:rsidP="0011038E">
      <w:pPr>
        <w:pStyle w:val="Odstavekseznama"/>
        <w:numPr>
          <w:ilvl w:val="0"/>
          <w:numId w:val="11"/>
        </w:numPr>
        <w:jc w:val="center"/>
        <w:rPr>
          <w:rFonts w:ascii="Arial" w:hAnsi="Arial" w:cs="Arial"/>
          <w:b/>
          <w:snapToGrid w:val="0"/>
          <w:color w:val="000000"/>
          <w:sz w:val="22"/>
          <w:szCs w:val="22"/>
        </w:rPr>
      </w:pPr>
      <w:r w:rsidRPr="0011038E">
        <w:rPr>
          <w:rFonts w:ascii="Arial" w:hAnsi="Arial" w:cs="Arial"/>
          <w:b/>
          <w:snapToGrid w:val="0"/>
          <w:color w:val="000000"/>
          <w:sz w:val="22"/>
          <w:szCs w:val="22"/>
        </w:rPr>
        <w:t>člen</w:t>
      </w:r>
    </w:p>
    <w:p w:rsidR="00191611" w:rsidRPr="00483711" w:rsidRDefault="00191611" w:rsidP="00191611">
      <w:pPr>
        <w:jc w:val="both"/>
        <w:rPr>
          <w:rFonts w:ascii="Arial" w:hAnsi="Arial" w:cs="Arial"/>
          <w:i/>
          <w:snapToGrid w:val="0"/>
          <w:color w:val="000000"/>
          <w:sz w:val="22"/>
          <w:szCs w:val="22"/>
        </w:rPr>
      </w:pPr>
    </w:p>
    <w:p w:rsidR="00191611" w:rsidRPr="00483711" w:rsidRDefault="00191611" w:rsidP="00191611">
      <w:pPr>
        <w:pStyle w:val="Telobesedila3"/>
        <w:spacing w:after="0"/>
        <w:jc w:val="both"/>
        <w:rPr>
          <w:rFonts w:ascii="Arial" w:hAnsi="Arial" w:cs="Arial"/>
          <w:snapToGrid w:val="0"/>
          <w:sz w:val="22"/>
          <w:szCs w:val="22"/>
        </w:rPr>
      </w:pPr>
      <w:r>
        <w:rPr>
          <w:rFonts w:ascii="Arial" w:hAnsi="Arial" w:cs="Arial"/>
          <w:snapToGrid w:val="0"/>
          <w:sz w:val="22"/>
          <w:szCs w:val="22"/>
        </w:rPr>
        <w:t>Pogodbeni stranki</w:t>
      </w:r>
      <w:r w:rsidRPr="00483711">
        <w:rPr>
          <w:rFonts w:ascii="Arial" w:hAnsi="Arial" w:cs="Arial"/>
          <w:snapToGrid w:val="0"/>
          <w:sz w:val="22"/>
          <w:szCs w:val="22"/>
        </w:rPr>
        <w:t xml:space="preserve"> se obvezujeta, da bosta vse podatke tehničnega in poslovnega značaja ter vse osebne podatke, do katerih imata dostop pri izvrševanju te pogodbe, vzajemno varovali kot poslovno tajnost in v skladu z določbami zakona, ki ureja varstvo osebnih podatkov.</w:t>
      </w:r>
    </w:p>
    <w:p w:rsidR="00191611" w:rsidRPr="00483711" w:rsidRDefault="00191611" w:rsidP="00191611">
      <w:pPr>
        <w:jc w:val="both"/>
        <w:rPr>
          <w:rFonts w:ascii="Arial" w:hAnsi="Arial" w:cs="Arial"/>
          <w:sz w:val="22"/>
          <w:szCs w:val="22"/>
        </w:rPr>
      </w:pPr>
    </w:p>
    <w:p w:rsidR="00191611" w:rsidRPr="00483711" w:rsidRDefault="00191611" w:rsidP="00191611">
      <w:pPr>
        <w:jc w:val="both"/>
        <w:rPr>
          <w:rFonts w:ascii="Arial" w:hAnsi="Arial" w:cs="Arial"/>
          <w:snapToGrid w:val="0"/>
          <w:color w:val="000000"/>
          <w:sz w:val="22"/>
          <w:szCs w:val="22"/>
        </w:rPr>
      </w:pPr>
    </w:p>
    <w:p w:rsidR="00191611" w:rsidRPr="007A7F35" w:rsidRDefault="00191611" w:rsidP="007A7F35">
      <w:pPr>
        <w:pStyle w:val="Telobesedila3"/>
        <w:spacing w:after="0"/>
        <w:jc w:val="both"/>
        <w:rPr>
          <w:rFonts w:ascii="Arial" w:hAnsi="Arial" w:cs="Arial"/>
          <w:snapToGrid w:val="0"/>
          <w:sz w:val="22"/>
          <w:szCs w:val="22"/>
        </w:rPr>
      </w:pPr>
      <w:r w:rsidRPr="00483711">
        <w:rPr>
          <w:rFonts w:ascii="Arial" w:hAnsi="Arial" w:cs="Arial"/>
          <w:sz w:val="22"/>
          <w:szCs w:val="22"/>
        </w:rPr>
        <w:t xml:space="preserve">Kakršnekoli spremembe tega </w:t>
      </w:r>
      <w:r>
        <w:rPr>
          <w:rFonts w:ascii="Arial" w:hAnsi="Arial" w:cs="Arial"/>
          <w:sz w:val="22"/>
          <w:szCs w:val="22"/>
        </w:rPr>
        <w:t>pogodbe</w:t>
      </w:r>
      <w:r w:rsidRPr="00483711">
        <w:rPr>
          <w:rFonts w:ascii="Arial" w:hAnsi="Arial" w:cs="Arial"/>
          <w:sz w:val="22"/>
          <w:szCs w:val="22"/>
        </w:rPr>
        <w:t xml:space="preserve"> so možne le v enaki, </w:t>
      </w:r>
      <w:proofErr w:type="spellStart"/>
      <w:r w:rsidRPr="00483711">
        <w:rPr>
          <w:rFonts w:ascii="Arial" w:hAnsi="Arial" w:cs="Arial"/>
          <w:sz w:val="22"/>
          <w:szCs w:val="22"/>
        </w:rPr>
        <w:t>t.j</w:t>
      </w:r>
      <w:proofErr w:type="spellEnd"/>
      <w:r w:rsidRPr="00483711">
        <w:rPr>
          <w:rFonts w:ascii="Arial" w:hAnsi="Arial" w:cs="Arial"/>
          <w:sz w:val="22"/>
          <w:szCs w:val="22"/>
        </w:rPr>
        <w:t xml:space="preserve">. pisni obliki, in le izjemoma, vedno pa ob soglasju obeh </w:t>
      </w:r>
      <w:r>
        <w:rPr>
          <w:rFonts w:ascii="Arial" w:hAnsi="Arial" w:cs="Arial"/>
          <w:sz w:val="22"/>
          <w:szCs w:val="22"/>
        </w:rPr>
        <w:t xml:space="preserve">pogodbenih </w:t>
      </w:r>
      <w:r w:rsidRPr="00483711">
        <w:rPr>
          <w:rFonts w:ascii="Arial" w:hAnsi="Arial" w:cs="Arial"/>
          <w:sz w:val="22"/>
          <w:szCs w:val="22"/>
        </w:rPr>
        <w:t>strank, vendar le te ne morejo biti v nasprotju z določili ZJN-</w:t>
      </w:r>
      <w:smartTag w:uri="urn:schemas-microsoft-com:office:smarttags" w:element="metricconverter">
        <w:smartTagPr>
          <w:attr w:name="ProductID" w:val="3 in"/>
        </w:smartTagPr>
        <w:r w:rsidRPr="00483711">
          <w:rPr>
            <w:rFonts w:ascii="Arial" w:hAnsi="Arial" w:cs="Arial"/>
            <w:sz w:val="22"/>
            <w:szCs w:val="22"/>
          </w:rPr>
          <w:t>3 in</w:t>
        </w:r>
      </w:smartTag>
      <w:r w:rsidRPr="00483711">
        <w:rPr>
          <w:rFonts w:ascii="Arial" w:hAnsi="Arial" w:cs="Arial"/>
          <w:sz w:val="22"/>
          <w:szCs w:val="22"/>
        </w:rPr>
        <w:t xml:space="preserve"> OZ</w:t>
      </w:r>
      <w:r w:rsidRPr="00483711">
        <w:rPr>
          <w:rFonts w:ascii="Arial" w:hAnsi="Arial" w:cs="Arial"/>
          <w:snapToGrid w:val="0"/>
          <w:sz w:val="22"/>
          <w:szCs w:val="22"/>
        </w:rPr>
        <w:t>.</w:t>
      </w:r>
    </w:p>
    <w:p w:rsidR="00191611" w:rsidRDefault="00191611" w:rsidP="00191611">
      <w:pPr>
        <w:jc w:val="both"/>
        <w:rPr>
          <w:rFonts w:ascii="Arial" w:hAnsi="Arial" w:cs="Arial"/>
          <w:snapToGrid w:val="0"/>
          <w:color w:val="000000"/>
          <w:sz w:val="22"/>
          <w:szCs w:val="22"/>
        </w:rPr>
      </w:pPr>
    </w:p>
    <w:p w:rsidR="0051276F" w:rsidRDefault="0051276F" w:rsidP="00191611">
      <w:pPr>
        <w:jc w:val="both"/>
        <w:rPr>
          <w:rFonts w:ascii="Arial" w:hAnsi="Arial" w:cs="Arial"/>
          <w:snapToGrid w:val="0"/>
          <w:color w:val="000000"/>
          <w:sz w:val="22"/>
          <w:szCs w:val="22"/>
        </w:rPr>
      </w:pPr>
    </w:p>
    <w:p w:rsidR="00C43F67" w:rsidRDefault="00BE470E" w:rsidP="00191611">
      <w:pPr>
        <w:jc w:val="both"/>
        <w:rPr>
          <w:rFonts w:ascii="Arial" w:hAnsi="Arial" w:cs="Arial"/>
          <w:b/>
          <w:bCs/>
          <w:snapToGrid w:val="0"/>
          <w:color w:val="000000"/>
          <w:sz w:val="22"/>
          <w:szCs w:val="22"/>
        </w:rPr>
      </w:pPr>
      <w:r>
        <w:rPr>
          <w:rFonts w:ascii="Arial" w:hAnsi="Arial" w:cs="Arial"/>
          <w:b/>
          <w:bCs/>
          <w:snapToGrid w:val="0"/>
          <w:color w:val="000000"/>
          <w:sz w:val="22"/>
          <w:szCs w:val="22"/>
        </w:rPr>
        <w:t xml:space="preserve">XI. </w:t>
      </w:r>
      <w:r w:rsidR="00651E10" w:rsidRPr="00651E10">
        <w:rPr>
          <w:rFonts w:ascii="Arial" w:hAnsi="Arial" w:cs="Arial"/>
          <w:b/>
          <w:bCs/>
          <w:snapToGrid w:val="0"/>
          <w:color w:val="000000"/>
          <w:sz w:val="22"/>
          <w:szCs w:val="22"/>
        </w:rPr>
        <w:t>PROTIKORUPCIJSKA KLAVZULA</w:t>
      </w:r>
    </w:p>
    <w:p w:rsidR="00C661CE" w:rsidRDefault="00C661CE" w:rsidP="0011038E">
      <w:pPr>
        <w:jc w:val="both"/>
        <w:rPr>
          <w:rFonts w:ascii="Arial" w:hAnsi="Arial" w:cs="Arial"/>
          <w:b/>
          <w:bCs/>
          <w:snapToGrid w:val="0"/>
          <w:color w:val="000000"/>
          <w:sz w:val="22"/>
          <w:szCs w:val="22"/>
        </w:rPr>
      </w:pPr>
    </w:p>
    <w:p w:rsidR="008F64EB" w:rsidRPr="00651E10" w:rsidRDefault="008F64EB" w:rsidP="0011038E">
      <w:pPr>
        <w:jc w:val="both"/>
        <w:rPr>
          <w:rFonts w:ascii="Arial" w:hAnsi="Arial" w:cs="Arial"/>
          <w:b/>
          <w:bCs/>
          <w:snapToGrid w:val="0"/>
          <w:color w:val="000000"/>
          <w:sz w:val="22"/>
          <w:szCs w:val="22"/>
        </w:rPr>
      </w:pPr>
    </w:p>
    <w:p w:rsidR="00191611" w:rsidRPr="0011038E" w:rsidRDefault="00191611" w:rsidP="0011038E">
      <w:pPr>
        <w:pStyle w:val="Odstavekseznama"/>
        <w:numPr>
          <w:ilvl w:val="0"/>
          <w:numId w:val="11"/>
        </w:numPr>
        <w:jc w:val="center"/>
        <w:rPr>
          <w:rFonts w:ascii="Arial" w:hAnsi="Arial" w:cs="Arial"/>
          <w:b/>
          <w:snapToGrid w:val="0"/>
          <w:color w:val="000000"/>
          <w:sz w:val="22"/>
          <w:szCs w:val="22"/>
        </w:rPr>
      </w:pPr>
      <w:r w:rsidRPr="0011038E">
        <w:rPr>
          <w:rFonts w:ascii="Arial" w:hAnsi="Arial" w:cs="Arial"/>
          <w:b/>
          <w:snapToGrid w:val="0"/>
          <w:color w:val="000000"/>
          <w:sz w:val="22"/>
          <w:szCs w:val="22"/>
        </w:rPr>
        <w:t>člen</w:t>
      </w:r>
    </w:p>
    <w:p w:rsidR="00191611" w:rsidRPr="00483711" w:rsidRDefault="00191611" w:rsidP="00191611">
      <w:pPr>
        <w:jc w:val="both"/>
        <w:rPr>
          <w:rFonts w:ascii="Arial" w:hAnsi="Arial" w:cs="Arial"/>
          <w:snapToGrid w:val="0"/>
          <w:color w:val="000000"/>
          <w:sz w:val="22"/>
          <w:szCs w:val="22"/>
        </w:rPr>
      </w:pPr>
    </w:p>
    <w:p w:rsidR="00191611" w:rsidRPr="00483711" w:rsidRDefault="00191611" w:rsidP="00191611">
      <w:pPr>
        <w:jc w:val="both"/>
        <w:rPr>
          <w:rFonts w:ascii="Arial" w:hAnsi="Arial" w:cs="Arial"/>
          <w:snapToGrid w:val="0"/>
          <w:color w:val="000000"/>
          <w:sz w:val="22"/>
          <w:szCs w:val="22"/>
        </w:rPr>
      </w:pPr>
      <w:r w:rsidRPr="00483711">
        <w:rPr>
          <w:rFonts w:ascii="Arial" w:hAnsi="Arial" w:cs="Arial"/>
          <w:iCs/>
          <w:color w:val="000000"/>
          <w:sz w:val="22"/>
          <w:szCs w:val="22"/>
        </w:rPr>
        <w:t>V primeru, da se ugotovi, da je pri izvedbi javnega naročila, na podlagi katerega je podpisana ta sporazum ali pri izvajanju tega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191611" w:rsidRDefault="00191611" w:rsidP="00191611">
      <w:pPr>
        <w:jc w:val="both"/>
        <w:rPr>
          <w:rFonts w:ascii="Arial" w:hAnsi="Arial" w:cs="Arial"/>
          <w:snapToGrid w:val="0"/>
          <w:color w:val="000000"/>
          <w:sz w:val="22"/>
          <w:szCs w:val="22"/>
        </w:rPr>
      </w:pPr>
    </w:p>
    <w:p w:rsidR="00C43F67" w:rsidRDefault="00C43F67" w:rsidP="00191611">
      <w:pPr>
        <w:jc w:val="both"/>
        <w:rPr>
          <w:rFonts w:ascii="Arial" w:hAnsi="Arial" w:cs="Arial"/>
          <w:snapToGrid w:val="0"/>
          <w:color w:val="000000"/>
          <w:sz w:val="22"/>
          <w:szCs w:val="22"/>
        </w:rPr>
      </w:pPr>
    </w:p>
    <w:p w:rsidR="00F76287" w:rsidRPr="00AD7AC3" w:rsidRDefault="00BE470E" w:rsidP="00191611">
      <w:pPr>
        <w:jc w:val="both"/>
        <w:rPr>
          <w:rFonts w:ascii="Arial" w:hAnsi="Arial" w:cs="Arial"/>
          <w:b/>
          <w:bCs/>
          <w:snapToGrid w:val="0"/>
          <w:color w:val="000000"/>
          <w:sz w:val="22"/>
          <w:szCs w:val="22"/>
        </w:rPr>
      </w:pPr>
      <w:r>
        <w:rPr>
          <w:rFonts w:ascii="Arial" w:hAnsi="Arial" w:cs="Arial"/>
          <w:b/>
          <w:bCs/>
          <w:snapToGrid w:val="0"/>
          <w:color w:val="000000"/>
          <w:sz w:val="22"/>
          <w:szCs w:val="22"/>
        </w:rPr>
        <w:t xml:space="preserve">XII. </w:t>
      </w:r>
      <w:r w:rsidR="00AD7AC3" w:rsidRPr="00AD7AC3">
        <w:rPr>
          <w:rFonts w:ascii="Arial" w:hAnsi="Arial" w:cs="Arial"/>
          <w:b/>
          <w:bCs/>
          <w:snapToGrid w:val="0"/>
          <w:color w:val="000000"/>
          <w:sz w:val="22"/>
          <w:szCs w:val="22"/>
        </w:rPr>
        <w:t>RAZVEZNI POGOJ</w:t>
      </w:r>
    </w:p>
    <w:p w:rsidR="00AD7AC3" w:rsidRDefault="00AD7AC3" w:rsidP="00191611">
      <w:pPr>
        <w:jc w:val="both"/>
        <w:rPr>
          <w:rFonts w:ascii="Arial" w:hAnsi="Arial" w:cs="Arial"/>
          <w:snapToGrid w:val="0"/>
          <w:color w:val="000000"/>
          <w:sz w:val="22"/>
          <w:szCs w:val="22"/>
        </w:rPr>
      </w:pPr>
    </w:p>
    <w:p w:rsidR="008F64EB" w:rsidRDefault="008F64EB" w:rsidP="00191611">
      <w:pPr>
        <w:jc w:val="both"/>
        <w:rPr>
          <w:rFonts w:ascii="Arial" w:hAnsi="Arial" w:cs="Arial"/>
          <w:snapToGrid w:val="0"/>
          <w:color w:val="000000"/>
          <w:sz w:val="22"/>
          <w:szCs w:val="22"/>
        </w:rPr>
      </w:pPr>
    </w:p>
    <w:p w:rsidR="00AD7AC3" w:rsidRPr="0011038E" w:rsidRDefault="00C661CE" w:rsidP="0011038E">
      <w:pPr>
        <w:pStyle w:val="Odstavekseznama"/>
        <w:numPr>
          <w:ilvl w:val="0"/>
          <w:numId w:val="11"/>
        </w:numPr>
        <w:jc w:val="center"/>
        <w:rPr>
          <w:rFonts w:ascii="Arial" w:hAnsi="Arial" w:cs="Arial"/>
          <w:b/>
          <w:bCs/>
          <w:snapToGrid w:val="0"/>
          <w:color w:val="000000"/>
          <w:sz w:val="22"/>
          <w:szCs w:val="22"/>
        </w:rPr>
      </w:pPr>
      <w:r w:rsidRPr="0011038E">
        <w:rPr>
          <w:rFonts w:ascii="Arial" w:hAnsi="Arial" w:cs="Arial"/>
          <w:b/>
          <w:bCs/>
          <w:snapToGrid w:val="0"/>
          <w:color w:val="000000"/>
          <w:sz w:val="22"/>
          <w:szCs w:val="22"/>
        </w:rPr>
        <w:t>člen</w:t>
      </w:r>
    </w:p>
    <w:p w:rsidR="00C661CE" w:rsidRDefault="00C661CE" w:rsidP="00C661CE">
      <w:pPr>
        <w:jc w:val="center"/>
        <w:rPr>
          <w:rFonts w:ascii="Arial" w:hAnsi="Arial" w:cs="Arial"/>
          <w:snapToGrid w:val="0"/>
          <w:color w:val="000000"/>
          <w:sz w:val="22"/>
          <w:szCs w:val="22"/>
        </w:rPr>
      </w:pPr>
    </w:p>
    <w:p w:rsidR="00AD7AC3" w:rsidRPr="00AD7AC3" w:rsidRDefault="00AD7AC3" w:rsidP="00AD7AC3">
      <w:pPr>
        <w:jc w:val="both"/>
        <w:rPr>
          <w:rFonts w:ascii="Arial" w:hAnsi="Arial" w:cs="Arial"/>
          <w:sz w:val="22"/>
          <w:szCs w:val="22"/>
        </w:rPr>
      </w:pPr>
      <w:r w:rsidRPr="00AD7AC3">
        <w:rPr>
          <w:rFonts w:ascii="Arial" w:hAnsi="Arial" w:cs="Arial"/>
          <w:sz w:val="22"/>
          <w:szCs w:val="22"/>
        </w:rPr>
        <w:t>Ta pogodba je sklenjena pod razveznim pogojem, ki se uresniči v primeru izpolnitve ene od naslednjih okoliščin:</w:t>
      </w:r>
    </w:p>
    <w:p w:rsidR="00AD7AC3" w:rsidRPr="00AD7AC3" w:rsidRDefault="00AD7AC3" w:rsidP="00AD7AC3">
      <w:pPr>
        <w:jc w:val="both"/>
        <w:rPr>
          <w:rFonts w:ascii="Arial" w:hAnsi="Arial" w:cs="Arial"/>
          <w:sz w:val="22"/>
          <w:szCs w:val="22"/>
        </w:rPr>
      </w:pPr>
    </w:p>
    <w:p w:rsidR="00AD7AC3" w:rsidRPr="00AD7AC3" w:rsidRDefault="00AD7AC3" w:rsidP="00AD7AC3">
      <w:pPr>
        <w:numPr>
          <w:ilvl w:val="0"/>
          <w:numId w:val="6"/>
        </w:numPr>
        <w:suppressAutoHyphens w:val="0"/>
        <w:jc w:val="both"/>
        <w:rPr>
          <w:rFonts w:ascii="Arial" w:hAnsi="Arial" w:cs="Arial"/>
          <w:sz w:val="22"/>
          <w:szCs w:val="22"/>
        </w:rPr>
      </w:pPr>
      <w:r w:rsidRPr="00AD7AC3">
        <w:rPr>
          <w:rFonts w:ascii="Arial" w:hAnsi="Arial" w:cs="Arial"/>
          <w:sz w:val="22"/>
          <w:szCs w:val="22"/>
        </w:rPr>
        <w:lastRenderedPageBreak/>
        <w:t xml:space="preserve">če bo naročnik seznanjen, da je sodišče s pravnomočno odločitvijo ugotovilo kršitev obveznosti delovne, </w:t>
      </w:r>
      <w:proofErr w:type="spellStart"/>
      <w:r w:rsidRPr="00AD7AC3">
        <w:rPr>
          <w:rFonts w:ascii="Arial" w:hAnsi="Arial" w:cs="Arial"/>
          <w:sz w:val="22"/>
          <w:szCs w:val="22"/>
        </w:rPr>
        <w:t>okoljske</w:t>
      </w:r>
      <w:proofErr w:type="spellEnd"/>
      <w:r w:rsidRPr="00AD7AC3">
        <w:rPr>
          <w:rFonts w:ascii="Arial" w:hAnsi="Arial" w:cs="Arial"/>
          <w:sz w:val="22"/>
          <w:szCs w:val="22"/>
        </w:rPr>
        <w:t xml:space="preserve"> ali socialne zakonodaje s strani izvajalca ali njegovega podizvajalca ali</w:t>
      </w:r>
    </w:p>
    <w:p w:rsidR="00D6705A" w:rsidRPr="00D6705A" w:rsidRDefault="00AD7AC3" w:rsidP="00D6705A">
      <w:pPr>
        <w:numPr>
          <w:ilvl w:val="0"/>
          <w:numId w:val="6"/>
        </w:numPr>
        <w:suppressAutoHyphens w:val="0"/>
        <w:jc w:val="both"/>
        <w:rPr>
          <w:rFonts w:ascii="Arial" w:hAnsi="Arial" w:cs="Arial"/>
          <w:sz w:val="22"/>
          <w:szCs w:val="22"/>
        </w:rPr>
      </w:pPr>
      <w:r w:rsidRPr="00AD7AC3">
        <w:rPr>
          <w:rFonts w:ascii="Arial" w:hAnsi="Arial" w:cs="Arial"/>
          <w:sz w:val="22"/>
          <w:szCs w:val="22"/>
        </w:rPr>
        <w:t>če bo naročnik seznanjen, da je pristojni državni organ pri izvajalcu ali njegovem podizvajalcu v času izvajanja pogodbe ugotovil najmanj dve kršitvi v zvezi s:</w:t>
      </w:r>
    </w:p>
    <w:p w:rsidR="00AD7AC3" w:rsidRPr="00AD7AC3" w:rsidRDefault="00AD7AC3" w:rsidP="00D6705A">
      <w:pPr>
        <w:numPr>
          <w:ilvl w:val="0"/>
          <w:numId w:val="12"/>
        </w:numPr>
        <w:suppressAutoHyphens w:val="0"/>
        <w:jc w:val="both"/>
        <w:rPr>
          <w:rFonts w:ascii="Arial" w:hAnsi="Arial" w:cs="Arial"/>
          <w:sz w:val="22"/>
          <w:szCs w:val="22"/>
        </w:rPr>
      </w:pPr>
      <w:r w:rsidRPr="00AD7AC3">
        <w:rPr>
          <w:rFonts w:ascii="Arial" w:hAnsi="Arial" w:cs="Arial"/>
          <w:sz w:val="22"/>
          <w:szCs w:val="22"/>
        </w:rPr>
        <w:t>plačilom za delo,</w:t>
      </w:r>
    </w:p>
    <w:p w:rsidR="00AD7AC3" w:rsidRPr="00AD7AC3" w:rsidRDefault="00AD7AC3" w:rsidP="00D6705A">
      <w:pPr>
        <w:numPr>
          <w:ilvl w:val="0"/>
          <w:numId w:val="12"/>
        </w:numPr>
        <w:suppressAutoHyphens w:val="0"/>
        <w:jc w:val="both"/>
        <w:rPr>
          <w:rFonts w:ascii="Arial" w:hAnsi="Arial" w:cs="Arial"/>
          <w:sz w:val="22"/>
          <w:szCs w:val="22"/>
        </w:rPr>
      </w:pPr>
      <w:r w:rsidRPr="00AD7AC3">
        <w:rPr>
          <w:rFonts w:ascii="Arial" w:hAnsi="Arial" w:cs="Arial"/>
          <w:sz w:val="22"/>
          <w:szCs w:val="22"/>
        </w:rPr>
        <w:t>delovnim časom,</w:t>
      </w:r>
    </w:p>
    <w:p w:rsidR="00AD7AC3" w:rsidRPr="00AD7AC3" w:rsidRDefault="00AD7AC3" w:rsidP="00D6705A">
      <w:pPr>
        <w:numPr>
          <w:ilvl w:val="0"/>
          <w:numId w:val="12"/>
        </w:numPr>
        <w:suppressAutoHyphens w:val="0"/>
        <w:jc w:val="both"/>
        <w:rPr>
          <w:rFonts w:ascii="Arial" w:hAnsi="Arial" w:cs="Arial"/>
          <w:sz w:val="22"/>
          <w:szCs w:val="22"/>
        </w:rPr>
      </w:pPr>
      <w:r w:rsidRPr="00AD7AC3">
        <w:rPr>
          <w:rFonts w:ascii="Arial" w:hAnsi="Arial" w:cs="Arial"/>
          <w:sz w:val="22"/>
          <w:szCs w:val="22"/>
        </w:rPr>
        <w:t>počitki,</w:t>
      </w:r>
    </w:p>
    <w:p w:rsidR="00AD7AC3" w:rsidRPr="00AD7AC3" w:rsidRDefault="00AD7AC3" w:rsidP="00D6705A">
      <w:pPr>
        <w:numPr>
          <w:ilvl w:val="0"/>
          <w:numId w:val="12"/>
        </w:numPr>
        <w:suppressAutoHyphens w:val="0"/>
        <w:jc w:val="both"/>
        <w:rPr>
          <w:rFonts w:ascii="Arial" w:hAnsi="Arial" w:cs="Arial"/>
          <w:sz w:val="22"/>
          <w:szCs w:val="22"/>
        </w:rPr>
      </w:pPr>
      <w:r w:rsidRPr="00AD7AC3">
        <w:rPr>
          <w:rFonts w:ascii="Arial" w:hAnsi="Arial" w:cs="Arial"/>
          <w:sz w:val="22"/>
          <w:szCs w:val="22"/>
        </w:rPr>
        <w:t>opravljanjem dela na podlagi pogodb civilnega prava kljub obstoju elementov delovnega razmerja ali v zvezi z zaposlovanjem na črno</w:t>
      </w:r>
    </w:p>
    <w:p w:rsidR="00AD7AC3" w:rsidRPr="00AD7AC3" w:rsidRDefault="00AD7AC3" w:rsidP="00AD7AC3">
      <w:pPr>
        <w:ind w:left="720"/>
        <w:jc w:val="both"/>
        <w:rPr>
          <w:rFonts w:ascii="Arial" w:hAnsi="Arial" w:cs="Arial"/>
          <w:sz w:val="22"/>
          <w:szCs w:val="22"/>
        </w:rPr>
      </w:pPr>
      <w:r w:rsidRPr="00AD7AC3">
        <w:rPr>
          <w:rFonts w:ascii="Arial" w:hAnsi="Arial" w:cs="Arial"/>
          <w:sz w:val="22"/>
          <w:szCs w:val="22"/>
        </w:rPr>
        <w:t>in za kateri mu je bila s pravnomočno odločitvijo ali več pravnomočnimi odločitvami izrečena globa za prekršek,</w:t>
      </w:r>
    </w:p>
    <w:p w:rsidR="00AD7AC3" w:rsidRPr="00AD7AC3" w:rsidRDefault="00AD7AC3" w:rsidP="00AD7AC3">
      <w:pPr>
        <w:jc w:val="both"/>
        <w:rPr>
          <w:rFonts w:ascii="Arial" w:hAnsi="Arial" w:cs="Arial"/>
          <w:sz w:val="22"/>
          <w:szCs w:val="22"/>
        </w:rPr>
      </w:pPr>
    </w:p>
    <w:p w:rsidR="00AD7AC3" w:rsidRPr="00AD7AC3" w:rsidRDefault="00AD7AC3" w:rsidP="00AD7AC3">
      <w:pPr>
        <w:ind w:left="720"/>
        <w:jc w:val="both"/>
        <w:rPr>
          <w:rFonts w:ascii="Arial" w:hAnsi="Arial" w:cs="Arial"/>
          <w:sz w:val="22"/>
          <w:szCs w:val="22"/>
        </w:rPr>
      </w:pPr>
      <w:r w:rsidRPr="00AD7AC3">
        <w:rPr>
          <w:rFonts w:ascii="Arial" w:hAnsi="Arial" w:cs="Arial"/>
          <w:sz w:val="22"/>
          <w:szCs w:val="22"/>
        </w:rPr>
        <w:t>in pod pogojem, da je od seznanitve s kršitvijo in do izteka veljavnosti pogodbe še najmanj šest mesecev oziroma če izvajalec nastopa s podizvajalcem pa tudi, če zaradi ugotovljene kršitve pri podizvajalcu izvajalca ne nadomesti ali zamenja tega podizvajalca, na način določen v skladu s 94. členom ZJN-</w:t>
      </w:r>
      <w:smartTag w:uri="urn:schemas-microsoft-com:office:smarttags" w:element="metricconverter">
        <w:smartTagPr>
          <w:attr w:name="ProductID" w:val="3 in"/>
        </w:smartTagPr>
        <w:r w:rsidRPr="00AD7AC3">
          <w:rPr>
            <w:rFonts w:ascii="Arial" w:hAnsi="Arial" w:cs="Arial"/>
            <w:sz w:val="22"/>
            <w:szCs w:val="22"/>
          </w:rPr>
          <w:t>3 in</w:t>
        </w:r>
      </w:smartTag>
      <w:r w:rsidRPr="00AD7AC3">
        <w:rPr>
          <w:rFonts w:ascii="Arial" w:hAnsi="Arial" w:cs="Arial"/>
          <w:sz w:val="22"/>
          <w:szCs w:val="22"/>
        </w:rPr>
        <w:t xml:space="preserve"> določili te pogodbe v roku 30 dni od seznanitve s kršitvijo.</w:t>
      </w:r>
    </w:p>
    <w:p w:rsidR="00AD7AC3" w:rsidRPr="00AD7AC3" w:rsidRDefault="00AD7AC3" w:rsidP="00AD7AC3">
      <w:pPr>
        <w:jc w:val="both"/>
        <w:rPr>
          <w:rFonts w:ascii="Arial" w:hAnsi="Arial" w:cs="Arial"/>
          <w:sz w:val="22"/>
          <w:szCs w:val="22"/>
        </w:rPr>
      </w:pPr>
      <w:r w:rsidRPr="00AD7AC3">
        <w:rPr>
          <w:rFonts w:ascii="Arial" w:hAnsi="Arial" w:cs="Arial"/>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AD7AC3" w:rsidRPr="00AD7AC3" w:rsidRDefault="00AD7AC3" w:rsidP="00AD7AC3">
      <w:pPr>
        <w:jc w:val="both"/>
        <w:rPr>
          <w:rFonts w:ascii="Arial" w:hAnsi="Arial" w:cs="Arial"/>
          <w:sz w:val="22"/>
          <w:szCs w:val="22"/>
        </w:rPr>
      </w:pPr>
    </w:p>
    <w:p w:rsidR="00AD7AC3" w:rsidRPr="00AD7AC3" w:rsidRDefault="00AD7AC3" w:rsidP="00AD7AC3">
      <w:pPr>
        <w:jc w:val="both"/>
        <w:rPr>
          <w:rFonts w:ascii="Arial" w:hAnsi="Arial" w:cs="Arial"/>
          <w:sz w:val="22"/>
          <w:szCs w:val="22"/>
        </w:rPr>
      </w:pPr>
      <w:r w:rsidRPr="00AD7AC3">
        <w:rPr>
          <w:rFonts w:ascii="Arial" w:hAnsi="Arial" w:cs="Arial"/>
          <w:sz w:val="22"/>
          <w:szCs w:val="22"/>
        </w:rPr>
        <w:t>Če naročnik v roku 30 dni od seznanitve s kršitvijo ne začne novega postopka javnega naročila, se šteje, da je pogodba razvezana trideseti dan od seznanitve s kršitvijo.</w:t>
      </w:r>
    </w:p>
    <w:p w:rsidR="00AD7AC3" w:rsidRDefault="00AD7AC3" w:rsidP="00191611">
      <w:pPr>
        <w:jc w:val="both"/>
        <w:rPr>
          <w:rFonts w:ascii="Arial" w:hAnsi="Arial" w:cs="Arial"/>
          <w:snapToGrid w:val="0"/>
          <w:color w:val="000000"/>
          <w:sz w:val="22"/>
          <w:szCs w:val="22"/>
        </w:rPr>
      </w:pPr>
    </w:p>
    <w:p w:rsidR="00F76287" w:rsidRDefault="00F76287" w:rsidP="00191611">
      <w:pPr>
        <w:jc w:val="both"/>
        <w:rPr>
          <w:rFonts w:ascii="Arial" w:hAnsi="Arial" w:cs="Arial"/>
          <w:snapToGrid w:val="0"/>
          <w:color w:val="000000"/>
          <w:sz w:val="22"/>
          <w:szCs w:val="22"/>
        </w:rPr>
      </w:pPr>
    </w:p>
    <w:p w:rsidR="00651E10" w:rsidRDefault="00BE470E" w:rsidP="00191611">
      <w:pPr>
        <w:jc w:val="both"/>
        <w:rPr>
          <w:rFonts w:ascii="Arial" w:hAnsi="Arial" w:cs="Arial"/>
          <w:b/>
          <w:bCs/>
          <w:snapToGrid w:val="0"/>
          <w:color w:val="000000"/>
          <w:sz w:val="22"/>
          <w:szCs w:val="22"/>
        </w:rPr>
      </w:pPr>
      <w:r>
        <w:rPr>
          <w:rFonts w:ascii="Arial" w:hAnsi="Arial" w:cs="Arial"/>
          <w:b/>
          <w:bCs/>
          <w:snapToGrid w:val="0"/>
          <w:color w:val="000000"/>
          <w:sz w:val="22"/>
          <w:szCs w:val="22"/>
        </w:rPr>
        <w:t xml:space="preserve">XIII. </w:t>
      </w:r>
      <w:r w:rsidR="00651E10" w:rsidRPr="00651E10">
        <w:rPr>
          <w:rFonts w:ascii="Arial" w:hAnsi="Arial" w:cs="Arial"/>
          <w:b/>
          <w:bCs/>
          <w:snapToGrid w:val="0"/>
          <w:color w:val="000000"/>
          <w:sz w:val="22"/>
          <w:szCs w:val="22"/>
        </w:rPr>
        <w:t>KONČNE DOLOČBE</w:t>
      </w:r>
    </w:p>
    <w:p w:rsidR="00F76287" w:rsidRDefault="00F76287" w:rsidP="00191611">
      <w:pPr>
        <w:jc w:val="both"/>
        <w:rPr>
          <w:rFonts w:ascii="Arial" w:hAnsi="Arial" w:cs="Arial"/>
          <w:b/>
          <w:bCs/>
          <w:snapToGrid w:val="0"/>
          <w:color w:val="000000"/>
          <w:sz w:val="22"/>
          <w:szCs w:val="22"/>
        </w:rPr>
      </w:pPr>
    </w:p>
    <w:p w:rsidR="008F64EB" w:rsidRDefault="008F64EB" w:rsidP="00191611">
      <w:pPr>
        <w:jc w:val="both"/>
        <w:rPr>
          <w:rFonts w:ascii="Arial" w:hAnsi="Arial" w:cs="Arial"/>
          <w:b/>
          <w:bCs/>
          <w:snapToGrid w:val="0"/>
          <w:color w:val="000000"/>
          <w:sz w:val="22"/>
          <w:szCs w:val="22"/>
        </w:rPr>
      </w:pPr>
    </w:p>
    <w:p w:rsidR="00F76287" w:rsidRPr="0011038E" w:rsidRDefault="00F76287" w:rsidP="0011038E">
      <w:pPr>
        <w:pStyle w:val="Odstavekseznama"/>
        <w:numPr>
          <w:ilvl w:val="0"/>
          <w:numId w:val="11"/>
        </w:numPr>
        <w:jc w:val="center"/>
        <w:rPr>
          <w:rFonts w:ascii="Arial" w:hAnsi="Arial" w:cs="Arial"/>
          <w:b/>
          <w:bCs/>
          <w:snapToGrid w:val="0"/>
          <w:color w:val="000000"/>
          <w:sz w:val="22"/>
          <w:szCs w:val="22"/>
        </w:rPr>
      </w:pPr>
      <w:r w:rsidRPr="0011038E">
        <w:rPr>
          <w:rFonts w:ascii="Arial" w:hAnsi="Arial" w:cs="Arial"/>
          <w:b/>
          <w:bCs/>
          <w:snapToGrid w:val="0"/>
          <w:color w:val="000000"/>
          <w:sz w:val="22"/>
          <w:szCs w:val="22"/>
        </w:rPr>
        <w:t>člen</w:t>
      </w:r>
    </w:p>
    <w:p w:rsidR="00F76287" w:rsidRDefault="00F76287" w:rsidP="00191611">
      <w:pPr>
        <w:jc w:val="both"/>
        <w:rPr>
          <w:rFonts w:ascii="Arial" w:hAnsi="Arial" w:cs="Arial"/>
          <w:b/>
          <w:bCs/>
          <w:snapToGrid w:val="0"/>
          <w:color w:val="000000"/>
          <w:sz w:val="22"/>
          <w:szCs w:val="22"/>
        </w:rPr>
      </w:pPr>
    </w:p>
    <w:p w:rsidR="00F76287" w:rsidRDefault="00F76287" w:rsidP="00F76287">
      <w:pPr>
        <w:jc w:val="both"/>
        <w:rPr>
          <w:rFonts w:ascii="Arial" w:hAnsi="Arial" w:cs="Arial"/>
          <w:sz w:val="22"/>
          <w:szCs w:val="22"/>
        </w:rPr>
      </w:pPr>
      <w:r w:rsidRPr="00BB0F79">
        <w:rPr>
          <w:rFonts w:ascii="Arial" w:hAnsi="Arial" w:cs="Arial"/>
          <w:sz w:val="22"/>
          <w:szCs w:val="22"/>
        </w:rPr>
        <w:t xml:space="preserve">O vprašanjih, ki niso podrobneje urejena s to pogodbo, se pogodbeni stranki dogovorita naknadno v obliki pisnih dogovorov, sklenjenih med zastopnikoma obeh pogodbenih strank. </w:t>
      </w:r>
    </w:p>
    <w:p w:rsidR="00D6705A" w:rsidRPr="00BB0F79" w:rsidRDefault="00D6705A" w:rsidP="00F76287">
      <w:pPr>
        <w:jc w:val="both"/>
        <w:rPr>
          <w:rFonts w:ascii="Arial" w:hAnsi="Arial" w:cs="Arial"/>
          <w:sz w:val="22"/>
          <w:szCs w:val="22"/>
        </w:rPr>
      </w:pPr>
    </w:p>
    <w:p w:rsidR="00F76287" w:rsidRDefault="00F76287" w:rsidP="00F76287">
      <w:pPr>
        <w:jc w:val="both"/>
        <w:rPr>
          <w:rFonts w:ascii="Arial" w:hAnsi="Arial" w:cs="Arial"/>
          <w:sz w:val="22"/>
          <w:szCs w:val="22"/>
        </w:rPr>
      </w:pPr>
    </w:p>
    <w:p w:rsidR="00F76287" w:rsidRPr="0011038E" w:rsidRDefault="00F76287" w:rsidP="0011038E">
      <w:pPr>
        <w:pStyle w:val="Odstavekseznama"/>
        <w:numPr>
          <w:ilvl w:val="0"/>
          <w:numId w:val="11"/>
        </w:numPr>
        <w:jc w:val="center"/>
        <w:rPr>
          <w:rFonts w:ascii="Arial" w:hAnsi="Arial" w:cs="Arial"/>
          <w:b/>
          <w:bCs/>
          <w:snapToGrid w:val="0"/>
          <w:color w:val="000000"/>
          <w:sz w:val="22"/>
          <w:szCs w:val="22"/>
        </w:rPr>
      </w:pPr>
      <w:r w:rsidRPr="0011038E">
        <w:rPr>
          <w:rFonts w:ascii="Arial" w:hAnsi="Arial" w:cs="Arial"/>
          <w:b/>
          <w:bCs/>
          <w:snapToGrid w:val="0"/>
          <w:color w:val="000000"/>
          <w:sz w:val="22"/>
          <w:szCs w:val="22"/>
        </w:rPr>
        <w:t>člen</w:t>
      </w:r>
    </w:p>
    <w:p w:rsidR="00011828" w:rsidRDefault="00011828" w:rsidP="00191611">
      <w:pPr>
        <w:jc w:val="both"/>
        <w:rPr>
          <w:rFonts w:ascii="Arial" w:hAnsi="Arial" w:cs="Arial"/>
          <w:b/>
          <w:bCs/>
          <w:snapToGrid w:val="0"/>
          <w:color w:val="000000"/>
          <w:sz w:val="22"/>
          <w:szCs w:val="22"/>
        </w:rPr>
      </w:pPr>
    </w:p>
    <w:p w:rsidR="00F76287" w:rsidRPr="00483711" w:rsidRDefault="00F76287" w:rsidP="00F76287">
      <w:pPr>
        <w:pStyle w:val="Telobesedila3"/>
        <w:spacing w:after="0"/>
        <w:jc w:val="both"/>
        <w:rPr>
          <w:rFonts w:ascii="Arial" w:hAnsi="Arial" w:cs="Arial"/>
          <w:snapToGrid w:val="0"/>
          <w:sz w:val="22"/>
          <w:szCs w:val="22"/>
        </w:rPr>
      </w:pPr>
      <w:r w:rsidRPr="00483711">
        <w:rPr>
          <w:rFonts w:ascii="Arial" w:hAnsi="Arial" w:cs="Arial"/>
          <w:sz w:val="22"/>
          <w:szCs w:val="22"/>
        </w:rPr>
        <w:t xml:space="preserve">Kakršnekoli spremembe tega </w:t>
      </w:r>
      <w:r>
        <w:rPr>
          <w:rFonts w:ascii="Arial" w:hAnsi="Arial" w:cs="Arial"/>
          <w:sz w:val="22"/>
          <w:szCs w:val="22"/>
        </w:rPr>
        <w:t>pogodbe</w:t>
      </w:r>
      <w:r w:rsidRPr="00483711">
        <w:rPr>
          <w:rFonts w:ascii="Arial" w:hAnsi="Arial" w:cs="Arial"/>
          <w:sz w:val="22"/>
          <w:szCs w:val="22"/>
        </w:rPr>
        <w:t xml:space="preserve"> so možne le v enaki, </w:t>
      </w:r>
      <w:proofErr w:type="spellStart"/>
      <w:r w:rsidRPr="00483711">
        <w:rPr>
          <w:rFonts w:ascii="Arial" w:hAnsi="Arial" w:cs="Arial"/>
          <w:sz w:val="22"/>
          <w:szCs w:val="22"/>
        </w:rPr>
        <w:t>t.j</w:t>
      </w:r>
      <w:proofErr w:type="spellEnd"/>
      <w:r w:rsidRPr="00483711">
        <w:rPr>
          <w:rFonts w:ascii="Arial" w:hAnsi="Arial" w:cs="Arial"/>
          <w:sz w:val="22"/>
          <w:szCs w:val="22"/>
        </w:rPr>
        <w:t xml:space="preserve">. pisni obliki, in le izjemoma, vedno pa ob soglasju obeh </w:t>
      </w:r>
      <w:r>
        <w:rPr>
          <w:rFonts w:ascii="Arial" w:hAnsi="Arial" w:cs="Arial"/>
          <w:sz w:val="22"/>
          <w:szCs w:val="22"/>
        </w:rPr>
        <w:t xml:space="preserve">pogodbenih </w:t>
      </w:r>
      <w:r w:rsidRPr="00483711">
        <w:rPr>
          <w:rFonts w:ascii="Arial" w:hAnsi="Arial" w:cs="Arial"/>
          <w:sz w:val="22"/>
          <w:szCs w:val="22"/>
        </w:rPr>
        <w:t>strank, vendar le te ne morejo biti v nasprotju z določili ZJN-</w:t>
      </w:r>
      <w:smartTag w:uri="urn:schemas-microsoft-com:office:smarttags" w:element="metricconverter">
        <w:smartTagPr>
          <w:attr w:name="ProductID" w:val="3 in"/>
        </w:smartTagPr>
        <w:r w:rsidRPr="00483711">
          <w:rPr>
            <w:rFonts w:ascii="Arial" w:hAnsi="Arial" w:cs="Arial"/>
            <w:sz w:val="22"/>
            <w:szCs w:val="22"/>
          </w:rPr>
          <w:t>3 in</w:t>
        </w:r>
      </w:smartTag>
      <w:r w:rsidRPr="00483711">
        <w:rPr>
          <w:rFonts w:ascii="Arial" w:hAnsi="Arial" w:cs="Arial"/>
          <w:sz w:val="22"/>
          <w:szCs w:val="22"/>
        </w:rPr>
        <w:t xml:space="preserve"> OZ</w:t>
      </w:r>
      <w:r w:rsidRPr="00483711">
        <w:rPr>
          <w:rFonts w:ascii="Arial" w:hAnsi="Arial" w:cs="Arial"/>
          <w:snapToGrid w:val="0"/>
          <w:sz w:val="22"/>
          <w:szCs w:val="22"/>
        </w:rPr>
        <w:t>.</w:t>
      </w:r>
    </w:p>
    <w:p w:rsidR="00011828" w:rsidRPr="00BB0F79" w:rsidRDefault="00011828" w:rsidP="00011828">
      <w:pPr>
        <w:jc w:val="both"/>
        <w:rPr>
          <w:rFonts w:ascii="Arial" w:hAnsi="Arial" w:cs="Arial"/>
          <w:sz w:val="22"/>
          <w:szCs w:val="22"/>
        </w:rPr>
      </w:pPr>
    </w:p>
    <w:p w:rsidR="007A7F35" w:rsidRDefault="007A7F35" w:rsidP="00191611">
      <w:pPr>
        <w:jc w:val="both"/>
        <w:rPr>
          <w:rFonts w:ascii="Arial" w:hAnsi="Arial" w:cs="Arial"/>
          <w:b/>
          <w:bCs/>
          <w:snapToGrid w:val="0"/>
          <w:color w:val="000000"/>
          <w:sz w:val="22"/>
          <w:szCs w:val="22"/>
        </w:rPr>
      </w:pPr>
    </w:p>
    <w:p w:rsidR="00011828" w:rsidRPr="0011038E" w:rsidRDefault="007A7F35" w:rsidP="0011038E">
      <w:pPr>
        <w:pStyle w:val="Odstavekseznama"/>
        <w:numPr>
          <w:ilvl w:val="0"/>
          <w:numId w:val="11"/>
        </w:numPr>
        <w:jc w:val="center"/>
        <w:rPr>
          <w:rFonts w:ascii="Arial" w:hAnsi="Arial" w:cs="Arial"/>
          <w:b/>
          <w:bCs/>
          <w:snapToGrid w:val="0"/>
          <w:color w:val="000000"/>
          <w:sz w:val="22"/>
          <w:szCs w:val="22"/>
        </w:rPr>
      </w:pPr>
      <w:r w:rsidRPr="0011038E">
        <w:rPr>
          <w:rFonts w:ascii="Arial" w:hAnsi="Arial" w:cs="Arial"/>
          <w:b/>
          <w:bCs/>
          <w:snapToGrid w:val="0"/>
          <w:color w:val="000000"/>
          <w:sz w:val="22"/>
          <w:szCs w:val="22"/>
        </w:rPr>
        <w:t>člen</w:t>
      </w:r>
    </w:p>
    <w:p w:rsidR="007A7F35" w:rsidRDefault="007A7F35" w:rsidP="00191611">
      <w:pPr>
        <w:jc w:val="both"/>
        <w:rPr>
          <w:rFonts w:ascii="Arial" w:hAnsi="Arial" w:cs="Arial"/>
          <w:b/>
          <w:bCs/>
          <w:snapToGrid w:val="0"/>
          <w:color w:val="000000"/>
          <w:sz w:val="22"/>
          <w:szCs w:val="22"/>
        </w:rPr>
      </w:pPr>
    </w:p>
    <w:p w:rsidR="007A7F35" w:rsidRPr="00983424" w:rsidRDefault="007A7F35" w:rsidP="007A7F35">
      <w:pPr>
        <w:jc w:val="both"/>
        <w:rPr>
          <w:rFonts w:ascii="Arial" w:hAnsi="Arial" w:cs="Arial"/>
          <w:snapToGrid w:val="0"/>
          <w:color w:val="000000"/>
          <w:sz w:val="22"/>
          <w:szCs w:val="22"/>
        </w:rPr>
      </w:pPr>
      <w:r w:rsidRPr="00983424">
        <w:rPr>
          <w:rFonts w:ascii="Arial" w:hAnsi="Arial" w:cs="Arial"/>
          <w:snapToGrid w:val="0"/>
          <w:color w:val="000000"/>
          <w:sz w:val="22"/>
          <w:szCs w:val="22"/>
        </w:rPr>
        <w:t xml:space="preserve">Pogodbeni stranki se obvezujeta, da bosta naredili vse, kar je potrebno za izvršitev te </w:t>
      </w:r>
      <w:r>
        <w:rPr>
          <w:rFonts w:ascii="Arial" w:hAnsi="Arial" w:cs="Arial"/>
          <w:snapToGrid w:val="0"/>
          <w:color w:val="000000"/>
          <w:sz w:val="22"/>
          <w:szCs w:val="22"/>
        </w:rPr>
        <w:t>pogodbe</w:t>
      </w:r>
      <w:r w:rsidRPr="00983424">
        <w:rPr>
          <w:rFonts w:ascii="Arial" w:hAnsi="Arial" w:cs="Arial"/>
          <w:snapToGrid w:val="0"/>
          <w:color w:val="000000"/>
          <w:sz w:val="22"/>
          <w:szCs w:val="22"/>
        </w:rPr>
        <w:t xml:space="preserve"> in da bosta ravnala kot dobra gospodarja.</w:t>
      </w:r>
    </w:p>
    <w:p w:rsidR="007A7F35" w:rsidRDefault="007A7F35" w:rsidP="00191611">
      <w:pPr>
        <w:jc w:val="both"/>
        <w:rPr>
          <w:rFonts w:ascii="Arial" w:hAnsi="Arial" w:cs="Arial"/>
          <w:b/>
          <w:bCs/>
          <w:snapToGrid w:val="0"/>
          <w:color w:val="000000"/>
          <w:sz w:val="22"/>
          <w:szCs w:val="22"/>
        </w:rPr>
      </w:pPr>
    </w:p>
    <w:p w:rsidR="007A7F35" w:rsidRPr="00651E10" w:rsidRDefault="007A7F35" w:rsidP="00191611">
      <w:pPr>
        <w:jc w:val="both"/>
        <w:rPr>
          <w:rFonts w:ascii="Arial" w:hAnsi="Arial" w:cs="Arial"/>
          <w:b/>
          <w:bCs/>
          <w:snapToGrid w:val="0"/>
          <w:color w:val="000000"/>
          <w:sz w:val="22"/>
          <w:szCs w:val="22"/>
        </w:rPr>
      </w:pPr>
    </w:p>
    <w:p w:rsidR="00191611" w:rsidRPr="0011038E" w:rsidRDefault="00191611" w:rsidP="0011038E">
      <w:pPr>
        <w:pStyle w:val="Odstavekseznama"/>
        <w:numPr>
          <w:ilvl w:val="0"/>
          <w:numId w:val="11"/>
        </w:numPr>
        <w:jc w:val="center"/>
        <w:rPr>
          <w:rFonts w:ascii="Arial" w:hAnsi="Arial" w:cs="Arial"/>
          <w:b/>
          <w:snapToGrid w:val="0"/>
          <w:color w:val="000000"/>
          <w:sz w:val="22"/>
          <w:szCs w:val="22"/>
        </w:rPr>
      </w:pPr>
      <w:r w:rsidRPr="0011038E">
        <w:rPr>
          <w:rFonts w:ascii="Arial" w:hAnsi="Arial" w:cs="Arial"/>
          <w:b/>
          <w:snapToGrid w:val="0"/>
          <w:color w:val="000000"/>
          <w:sz w:val="22"/>
          <w:szCs w:val="22"/>
        </w:rPr>
        <w:t>člen</w:t>
      </w:r>
    </w:p>
    <w:p w:rsidR="00191611" w:rsidRPr="00483711" w:rsidRDefault="00191611" w:rsidP="00191611">
      <w:pPr>
        <w:jc w:val="both"/>
        <w:rPr>
          <w:rFonts w:ascii="Arial" w:hAnsi="Arial" w:cs="Arial"/>
          <w:snapToGrid w:val="0"/>
          <w:color w:val="000000"/>
          <w:sz w:val="22"/>
          <w:szCs w:val="22"/>
        </w:rPr>
      </w:pPr>
    </w:p>
    <w:p w:rsidR="00191611" w:rsidRDefault="00191611" w:rsidP="00191611">
      <w:pPr>
        <w:jc w:val="both"/>
        <w:rPr>
          <w:rFonts w:ascii="Arial" w:hAnsi="Arial" w:cs="Arial"/>
          <w:sz w:val="22"/>
          <w:szCs w:val="22"/>
        </w:rPr>
      </w:pPr>
      <w:r w:rsidRPr="00483711">
        <w:rPr>
          <w:rFonts w:ascii="Arial" w:hAnsi="Arial" w:cs="Arial"/>
          <w:sz w:val="22"/>
          <w:szCs w:val="22"/>
        </w:rPr>
        <w:t>Morebitne spore iz te pogodbe, ki jih pogodbeni stranki ne bi mogli rešiti sporazumno, rešuje pristojno sodišče v Mariboru.</w:t>
      </w:r>
    </w:p>
    <w:p w:rsidR="005D7F0E" w:rsidRPr="00A74C8C" w:rsidRDefault="00A74C8C" w:rsidP="00A74C8C">
      <w:pPr>
        <w:suppressAutoHyphens w:val="0"/>
        <w:spacing w:after="160" w:line="259" w:lineRule="auto"/>
        <w:rPr>
          <w:rFonts w:ascii="Arial" w:hAnsi="Arial" w:cs="Arial"/>
          <w:sz w:val="22"/>
          <w:szCs w:val="22"/>
        </w:rPr>
      </w:pPr>
      <w:r>
        <w:rPr>
          <w:rFonts w:ascii="Arial" w:hAnsi="Arial" w:cs="Arial"/>
          <w:sz w:val="22"/>
          <w:szCs w:val="22"/>
        </w:rPr>
        <w:br w:type="page"/>
      </w:r>
    </w:p>
    <w:p w:rsidR="005D7F0E" w:rsidRPr="0011038E" w:rsidRDefault="005D7F0E" w:rsidP="0011038E">
      <w:pPr>
        <w:pStyle w:val="Odstavekseznama"/>
        <w:numPr>
          <w:ilvl w:val="0"/>
          <w:numId w:val="11"/>
        </w:numPr>
        <w:jc w:val="center"/>
        <w:rPr>
          <w:rFonts w:ascii="Arial" w:hAnsi="Arial" w:cs="Arial"/>
          <w:b/>
          <w:bCs/>
          <w:sz w:val="22"/>
          <w:szCs w:val="22"/>
        </w:rPr>
      </w:pPr>
      <w:r w:rsidRPr="0011038E">
        <w:rPr>
          <w:rFonts w:ascii="Arial" w:hAnsi="Arial" w:cs="Arial"/>
          <w:b/>
          <w:bCs/>
          <w:sz w:val="22"/>
          <w:szCs w:val="22"/>
        </w:rPr>
        <w:lastRenderedPageBreak/>
        <w:t>člen</w:t>
      </w:r>
    </w:p>
    <w:p w:rsidR="005D7F0E" w:rsidRDefault="005D7F0E" w:rsidP="00191611">
      <w:pPr>
        <w:jc w:val="both"/>
        <w:rPr>
          <w:rFonts w:ascii="Arial" w:hAnsi="Arial" w:cs="Arial"/>
          <w:sz w:val="22"/>
          <w:szCs w:val="22"/>
        </w:rPr>
      </w:pPr>
    </w:p>
    <w:p w:rsidR="005D7F0E" w:rsidRPr="00BB0F79" w:rsidRDefault="005D7F0E" w:rsidP="005D7F0E">
      <w:pPr>
        <w:jc w:val="both"/>
        <w:rPr>
          <w:rFonts w:ascii="Arial" w:hAnsi="Arial" w:cs="Arial"/>
          <w:sz w:val="22"/>
          <w:szCs w:val="22"/>
        </w:rPr>
      </w:pPr>
      <w:r w:rsidRPr="00BB0F79">
        <w:rPr>
          <w:rFonts w:ascii="Arial" w:hAnsi="Arial" w:cs="Arial"/>
          <w:sz w:val="22"/>
          <w:szCs w:val="22"/>
        </w:rPr>
        <w:t>Pogodba v celoti zavezuje tudi morebitne vsakokratne pravne naslednike vsake od pogodbenih strank, kar velja tudi v primeru organizacijsko-statusnih ter lastninskih sprememb.</w:t>
      </w:r>
    </w:p>
    <w:p w:rsidR="005D7F0E" w:rsidRPr="00483711" w:rsidRDefault="005D7F0E" w:rsidP="00191611">
      <w:pPr>
        <w:jc w:val="both"/>
        <w:rPr>
          <w:rFonts w:ascii="Arial" w:hAnsi="Arial" w:cs="Arial"/>
          <w:sz w:val="22"/>
          <w:szCs w:val="22"/>
        </w:rPr>
      </w:pPr>
    </w:p>
    <w:p w:rsidR="00191611" w:rsidRPr="00483711" w:rsidRDefault="00191611" w:rsidP="00191611">
      <w:pPr>
        <w:jc w:val="both"/>
        <w:rPr>
          <w:rFonts w:ascii="Arial" w:hAnsi="Arial" w:cs="Arial"/>
          <w:i/>
          <w:sz w:val="22"/>
          <w:szCs w:val="22"/>
        </w:rPr>
      </w:pPr>
    </w:p>
    <w:p w:rsidR="008725D2" w:rsidRPr="008725D2" w:rsidRDefault="008725D2" w:rsidP="0011038E">
      <w:pPr>
        <w:pStyle w:val="Telobesedila3"/>
        <w:numPr>
          <w:ilvl w:val="0"/>
          <w:numId w:val="11"/>
        </w:numPr>
        <w:spacing w:after="0"/>
        <w:jc w:val="center"/>
        <w:rPr>
          <w:rFonts w:ascii="Arial" w:hAnsi="Arial" w:cs="Arial"/>
          <w:b/>
          <w:bCs/>
          <w:snapToGrid w:val="0"/>
          <w:sz w:val="22"/>
          <w:szCs w:val="22"/>
        </w:rPr>
      </w:pPr>
      <w:r w:rsidRPr="008725D2">
        <w:rPr>
          <w:rFonts w:ascii="Arial" w:hAnsi="Arial" w:cs="Arial"/>
          <w:b/>
          <w:bCs/>
          <w:snapToGrid w:val="0"/>
          <w:sz w:val="22"/>
          <w:szCs w:val="22"/>
        </w:rPr>
        <w:t>člen</w:t>
      </w:r>
    </w:p>
    <w:p w:rsidR="008725D2" w:rsidRDefault="008725D2" w:rsidP="008725D2">
      <w:pPr>
        <w:pStyle w:val="Telobesedila3"/>
        <w:spacing w:after="0"/>
        <w:jc w:val="both"/>
        <w:rPr>
          <w:rFonts w:ascii="Arial" w:hAnsi="Arial" w:cs="Arial"/>
          <w:snapToGrid w:val="0"/>
          <w:sz w:val="22"/>
          <w:szCs w:val="22"/>
        </w:rPr>
      </w:pPr>
    </w:p>
    <w:p w:rsidR="008725D2" w:rsidRPr="00483711" w:rsidRDefault="008725D2" w:rsidP="008725D2">
      <w:pPr>
        <w:pStyle w:val="Telobesedila3"/>
        <w:spacing w:after="0"/>
        <w:jc w:val="both"/>
        <w:rPr>
          <w:rFonts w:ascii="Arial" w:hAnsi="Arial" w:cs="Arial"/>
          <w:snapToGrid w:val="0"/>
          <w:sz w:val="22"/>
          <w:szCs w:val="22"/>
        </w:rPr>
      </w:pPr>
      <w:r>
        <w:rPr>
          <w:rFonts w:ascii="Arial" w:hAnsi="Arial" w:cs="Arial"/>
          <w:snapToGrid w:val="0"/>
          <w:sz w:val="22"/>
          <w:szCs w:val="22"/>
        </w:rPr>
        <w:t>Pogodba</w:t>
      </w:r>
      <w:r w:rsidRPr="00483711">
        <w:rPr>
          <w:rFonts w:ascii="Arial" w:hAnsi="Arial" w:cs="Arial"/>
          <w:snapToGrid w:val="0"/>
          <w:sz w:val="22"/>
          <w:szCs w:val="22"/>
        </w:rPr>
        <w:t xml:space="preserve"> je </w:t>
      </w:r>
      <w:r>
        <w:rPr>
          <w:rFonts w:ascii="Arial" w:hAnsi="Arial" w:cs="Arial"/>
          <w:snapToGrid w:val="0"/>
          <w:sz w:val="22"/>
          <w:szCs w:val="22"/>
        </w:rPr>
        <w:t>napisana</w:t>
      </w:r>
      <w:r w:rsidRPr="00483711">
        <w:rPr>
          <w:rFonts w:ascii="Arial" w:hAnsi="Arial" w:cs="Arial"/>
          <w:snapToGrid w:val="0"/>
          <w:sz w:val="22"/>
          <w:szCs w:val="22"/>
        </w:rPr>
        <w:t xml:space="preserve"> v dveh enakih izvodih, od katerih prejme vsaka stranka sporazuma po en izvod.</w:t>
      </w:r>
    </w:p>
    <w:p w:rsidR="00191611" w:rsidRPr="00483711" w:rsidRDefault="00191611" w:rsidP="00191611">
      <w:pPr>
        <w:jc w:val="both"/>
        <w:rPr>
          <w:rFonts w:ascii="Arial" w:hAnsi="Arial" w:cs="Arial"/>
          <w:i/>
          <w:sz w:val="22"/>
          <w:szCs w:val="22"/>
        </w:rPr>
      </w:pPr>
    </w:p>
    <w:p w:rsidR="00191611" w:rsidRPr="00483711" w:rsidRDefault="00191611" w:rsidP="00191611">
      <w:pPr>
        <w:jc w:val="both"/>
        <w:rPr>
          <w:rFonts w:ascii="Arial" w:hAnsi="Arial" w:cs="Arial"/>
          <w:i/>
          <w:sz w:val="22"/>
          <w:szCs w:val="22"/>
        </w:rPr>
      </w:pPr>
    </w:p>
    <w:p w:rsidR="00191611" w:rsidRPr="00483711" w:rsidRDefault="00191611" w:rsidP="00191611">
      <w:pPr>
        <w:jc w:val="both"/>
        <w:rPr>
          <w:rFonts w:ascii="Arial" w:hAnsi="Arial" w:cs="Arial"/>
          <w:snapToGrid w:val="0"/>
          <w:color w:val="000000"/>
          <w:sz w:val="22"/>
          <w:szCs w:val="22"/>
        </w:rPr>
      </w:pPr>
    </w:p>
    <w:p w:rsidR="00191611" w:rsidRPr="00483711" w:rsidRDefault="00191611" w:rsidP="00191611">
      <w:pPr>
        <w:tabs>
          <w:tab w:val="left" w:pos="4962"/>
        </w:tabs>
        <w:jc w:val="both"/>
        <w:rPr>
          <w:rFonts w:ascii="Arial" w:hAnsi="Arial" w:cs="Arial"/>
          <w:sz w:val="22"/>
          <w:szCs w:val="22"/>
        </w:rPr>
      </w:pPr>
      <w:r w:rsidRPr="00483711">
        <w:rPr>
          <w:rFonts w:ascii="Arial" w:hAnsi="Arial" w:cs="Arial"/>
          <w:sz w:val="22"/>
          <w:szCs w:val="22"/>
        </w:rPr>
        <w:tab/>
        <w:t xml:space="preserve">Št. </w:t>
      </w:r>
      <w:r w:rsidR="00FF20A5">
        <w:rPr>
          <w:rFonts w:ascii="Arial" w:hAnsi="Arial" w:cs="Arial"/>
          <w:sz w:val="22"/>
          <w:szCs w:val="22"/>
        </w:rPr>
        <w:t>……………………………..</w:t>
      </w:r>
    </w:p>
    <w:p w:rsidR="00191611" w:rsidRPr="00483711" w:rsidRDefault="00191611" w:rsidP="00191611">
      <w:pPr>
        <w:tabs>
          <w:tab w:val="left" w:pos="5387"/>
        </w:tabs>
        <w:jc w:val="both"/>
        <w:rPr>
          <w:rFonts w:ascii="Arial" w:hAnsi="Arial" w:cs="Arial"/>
          <w:sz w:val="22"/>
          <w:szCs w:val="22"/>
        </w:rPr>
      </w:pPr>
    </w:p>
    <w:p w:rsidR="00191611" w:rsidRPr="00483711" w:rsidRDefault="00191611" w:rsidP="00191611">
      <w:pPr>
        <w:tabs>
          <w:tab w:val="left" w:pos="4962"/>
        </w:tabs>
        <w:jc w:val="both"/>
        <w:rPr>
          <w:rFonts w:ascii="Arial" w:hAnsi="Arial" w:cs="Arial"/>
          <w:sz w:val="22"/>
          <w:szCs w:val="22"/>
        </w:rPr>
      </w:pPr>
      <w:r w:rsidRPr="00483711">
        <w:rPr>
          <w:rFonts w:ascii="Arial" w:hAnsi="Arial" w:cs="Arial"/>
          <w:sz w:val="22"/>
          <w:szCs w:val="22"/>
        </w:rPr>
        <w:t>V …………………., dne …………………</w:t>
      </w:r>
      <w:r w:rsidRPr="00483711">
        <w:rPr>
          <w:rFonts w:ascii="Arial" w:hAnsi="Arial" w:cs="Arial"/>
          <w:sz w:val="22"/>
          <w:szCs w:val="22"/>
        </w:rPr>
        <w:tab/>
        <w:t xml:space="preserve">V Mariboru, dne </w:t>
      </w:r>
      <w:r w:rsidR="000C7C74">
        <w:rPr>
          <w:rFonts w:ascii="Arial" w:hAnsi="Arial" w:cs="Arial"/>
          <w:sz w:val="22"/>
          <w:szCs w:val="22"/>
        </w:rPr>
        <w:t>…………….</w:t>
      </w:r>
    </w:p>
    <w:p w:rsidR="00191611" w:rsidRPr="00483711" w:rsidRDefault="00191611" w:rsidP="00191611">
      <w:pPr>
        <w:tabs>
          <w:tab w:val="left" w:pos="5387"/>
        </w:tabs>
        <w:jc w:val="both"/>
        <w:rPr>
          <w:rFonts w:ascii="Arial" w:hAnsi="Arial" w:cs="Arial"/>
          <w:sz w:val="22"/>
          <w:szCs w:val="22"/>
        </w:rPr>
      </w:pPr>
    </w:p>
    <w:p w:rsidR="00191611" w:rsidRPr="00483711" w:rsidRDefault="00191611" w:rsidP="00191611">
      <w:pPr>
        <w:tabs>
          <w:tab w:val="left" w:pos="5387"/>
        </w:tabs>
        <w:jc w:val="both"/>
        <w:rPr>
          <w:rFonts w:ascii="Arial" w:hAnsi="Arial" w:cs="Arial"/>
          <w:sz w:val="22"/>
          <w:szCs w:val="22"/>
        </w:rPr>
      </w:pPr>
    </w:p>
    <w:p w:rsidR="00191611" w:rsidRPr="00483711" w:rsidRDefault="00191611" w:rsidP="00191611">
      <w:pPr>
        <w:pStyle w:val="Telobesedila"/>
        <w:tabs>
          <w:tab w:val="left" w:pos="4962"/>
        </w:tabs>
        <w:spacing w:line="360" w:lineRule="auto"/>
        <w:rPr>
          <w:rFonts w:ascii="Arial" w:hAnsi="Arial" w:cs="Arial"/>
          <w:i w:val="0"/>
          <w:sz w:val="22"/>
          <w:szCs w:val="22"/>
        </w:rPr>
      </w:pPr>
      <w:r w:rsidRPr="00483711">
        <w:rPr>
          <w:rFonts w:ascii="Arial" w:hAnsi="Arial" w:cs="Arial"/>
          <w:i w:val="0"/>
          <w:sz w:val="22"/>
          <w:szCs w:val="22"/>
        </w:rPr>
        <w:t>Izvajalec:</w:t>
      </w:r>
      <w:r w:rsidRPr="00483711">
        <w:rPr>
          <w:rFonts w:ascii="Arial" w:hAnsi="Arial" w:cs="Arial"/>
          <w:i w:val="0"/>
          <w:sz w:val="22"/>
          <w:szCs w:val="22"/>
        </w:rPr>
        <w:tab/>
        <w:t>Naročnik:</w:t>
      </w:r>
    </w:p>
    <w:p w:rsidR="00191611" w:rsidRPr="00483711" w:rsidRDefault="002460D6" w:rsidP="00191611">
      <w:pPr>
        <w:tabs>
          <w:tab w:val="left" w:pos="4962"/>
        </w:tabs>
        <w:jc w:val="both"/>
        <w:rPr>
          <w:rFonts w:ascii="Arial" w:hAnsi="Arial" w:cs="Arial"/>
          <w:sz w:val="22"/>
          <w:szCs w:val="22"/>
        </w:rPr>
      </w:pPr>
      <w:r>
        <w:rPr>
          <w:rFonts w:ascii="Arial" w:hAnsi="Arial" w:cs="Arial"/>
          <w:sz w:val="22"/>
          <w:szCs w:val="22"/>
        </w:rPr>
        <w:t>………………………………….</w:t>
      </w:r>
      <w:r w:rsidR="00191611" w:rsidRPr="00483711">
        <w:rPr>
          <w:rFonts w:ascii="Arial" w:hAnsi="Arial" w:cs="Arial"/>
          <w:sz w:val="22"/>
          <w:szCs w:val="22"/>
        </w:rPr>
        <w:tab/>
        <w:t>UKC MARIBOR</w:t>
      </w:r>
    </w:p>
    <w:p w:rsidR="00191611" w:rsidRPr="00483711" w:rsidRDefault="00191611" w:rsidP="00191611">
      <w:pPr>
        <w:tabs>
          <w:tab w:val="left" w:pos="5387"/>
        </w:tabs>
        <w:jc w:val="both"/>
        <w:rPr>
          <w:rFonts w:ascii="Arial" w:hAnsi="Arial" w:cs="Arial"/>
          <w:sz w:val="22"/>
          <w:szCs w:val="22"/>
        </w:rPr>
      </w:pPr>
    </w:p>
    <w:p w:rsidR="00191611" w:rsidRPr="00483711" w:rsidRDefault="00191611" w:rsidP="00191611">
      <w:pPr>
        <w:tabs>
          <w:tab w:val="left" w:pos="5387"/>
        </w:tabs>
        <w:jc w:val="both"/>
        <w:rPr>
          <w:rFonts w:ascii="Arial" w:hAnsi="Arial" w:cs="Arial"/>
          <w:sz w:val="22"/>
          <w:szCs w:val="22"/>
        </w:rPr>
      </w:pPr>
      <w:r w:rsidRPr="00483711">
        <w:rPr>
          <w:rFonts w:ascii="Arial" w:hAnsi="Arial" w:cs="Arial"/>
          <w:sz w:val="22"/>
          <w:szCs w:val="22"/>
        </w:rPr>
        <w:tab/>
      </w:r>
    </w:p>
    <w:p w:rsidR="00191611" w:rsidRDefault="00191611" w:rsidP="00191611">
      <w:pPr>
        <w:pStyle w:val="Telobesedila"/>
        <w:tabs>
          <w:tab w:val="left" w:pos="4962"/>
        </w:tabs>
        <w:spacing w:line="360" w:lineRule="auto"/>
        <w:rPr>
          <w:rFonts w:ascii="Arial" w:hAnsi="Arial" w:cs="Arial"/>
          <w:i w:val="0"/>
          <w:sz w:val="22"/>
          <w:szCs w:val="22"/>
        </w:rPr>
      </w:pPr>
      <w:r w:rsidRPr="003B78F4">
        <w:rPr>
          <w:rFonts w:ascii="Arial" w:hAnsi="Arial" w:cs="Arial"/>
          <w:i w:val="0"/>
          <w:sz w:val="22"/>
          <w:szCs w:val="22"/>
        </w:rPr>
        <w:t>Direktor:</w:t>
      </w:r>
      <w:r w:rsidRPr="003B78F4">
        <w:rPr>
          <w:rFonts w:ascii="Arial" w:hAnsi="Arial" w:cs="Arial"/>
          <w:i w:val="0"/>
          <w:sz w:val="22"/>
          <w:szCs w:val="22"/>
        </w:rPr>
        <w:tab/>
      </w:r>
      <w:r w:rsidR="0074569E">
        <w:rPr>
          <w:rFonts w:ascii="Arial" w:hAnsi="Arial" w:cs="Arial"/>
          <w:i w:val="0"/>
          <w:sz w:val="22"/>
          <w:szCs w:val="22"/>
        </w:rPr>
        <w:t>D</w:t>
      </w:r>
      <w:r w:rsidRPr="003B78F4">
        <w:rPr>
          <w:rFonts w:ascii="Arial" w:hAnsi="Arial" w:cs="Arial"/>
          <w:i w:val="0"/>
          <w:sz w:val="22"/>
          <w:szCs w:val="22"/>
        </w:rPr>
        <w:t>irektor:</w:t>
      </w:r>
    </w:p>
    <w:p w:rsidR="004E4DD1" w:rsidRDefault="002460D6" w:rsidP="002C1ACA">
      <w:pPr>
        <w:pStyle w:val="Telobesedila"/>
        <w:tabs>
          <w:tab w:val="left" w:pos="4962"/>
        </w:tabs>
        <w:spacing w:line="360" w:lineRule="auto"/>
        <w:rPr>
          <w:rFonts w:ascii="Arial" w:hAnsi="Arial" w:cs="Arial"/>
          <w:i w:val="0"/>
          <w:iCs/>
          <w:sz w:val="22"/>
          <w:szCs w:val="22"/>
        </w:rPr>
      </w:pPr>
      <w:r>
        <w:rPr>
          <w:rFonts w:ascii="Arial" w:hAnsi="Arial" w:cs="Arial"/>
          <w:i w:val="0"/>
          <w:sz w:val="22"/>
          <w:szCs w:val="22"/>
        </w:rPr>
        <w:t>……………………………….</w:t>
      </w:r>
      <w:r w:rsidR="00191611" w:rsidRPr="003B78F4">
        <w:rPr>
          <w:rFonts w:ascii="Arial" w:hAnsi="Arial" w:cs="Arial"/>
          <w:i w:val="0"/>
          <w:sz w:val="22"/>
          <w:szCs w:val="22"/>
        </w:rPr>
        <w:tab/>
      </w:r>
      <w:r w:rsidR="0074569E" w:rsidRPr="0074569E">
        <w:rPr>
          <w:rFonts w:ascii="Arial" w:hAnsi="Arial" w:cs="Arial"/>
          <w:i w:val="0"/>
          <w:iCs/>
          <w:sz w:val="22"/>
          <w:szCs w:val="22"/>
        </w:rPr>
        <w:t>prof. dr. Vojko FLIS, dr. med.</w:t>
      </w:r>
    </w:p>
    <w:p w:rsidR="002C1ACA" w:rsidRDefault="002C1ACA" w:rsidP="002C1ACA">
      <w:pPr>
        <w:pStyle w:val="Telobesedila"/>
        <w:tabs>
          <w:tab w:val="left" w:pos="4962"/>
        </w:tabs>
        <w:spacing w:line="360" w:lineRule="auto"/>
        <w:rPr>
          <w:rFonts w:ascii="Arial" w:hAnsi="Arial" w:cs="Arial"/>
          <w:i w:val="0"/>
          <w:iCs/>
          <w:sz w:val="22"/>
          <w:szCs w:val="22"/>
        </w:rPr>
      </w:pPr>
    </w:p>
    <w:p w:rsidR="002C1ACA" w:rsidRDefault="002C1ACA" w:rsidP="002C1ACA">
      <w:pPr>
        <w:pStyle w:val="Telobesedila"/>
        <w:tabs>
          <w:tab w:val="left" w:pos="4962"/>
        </w:tabs>
        <w:spacing w:line="360" w:lineRule="auto"/>
        <w:rPr>
          <w:rFonts w:ascii="Arial" w:hAnsi="Arial" w:cs="Arial"/>
          <w:i w:val="0"/>
          <w:iCs/>
          <w:sz w:val="22"/>
          <w:szCs w:val="22"/>
        </w:rPr>
      </w:pPr>
    </w:p>
    <w:p w:rsidR="00BF3275" w:rsidRDefault="00BF3275" w:rsidP="002C1ACA">
      <w:pPr>
        <w:pStyle w:val="Telobesedila"/>
        <w:tabs>
          <w:tab w:val="left" w:pos="4962"/>
        </w:tabs>
        <w:spacing w:line="360" w:lineRule="auto"/>
        <w:rPr>
          <w:rFonts w:ascii="Arial" w:hAnsi="Arial" w:cs="Arial"/>
          <w:i w:val="0"/>
          <w:iCs/>
          <w:sz w:val="22"/>
          <w:szCs w:val="22"/>
        </w:rPr>
      </w:pPr>
    </w:p>
    <w:p w:rsidR="00BF3275" w:rsidRDefault="00BF3275" w:rsidP="002C1ACA">
      <w:pPr>
        <w:pStyle w:val="Telobesedila"/>
        <w:tabs>
          <w:tab w:val="left" w:pos="4962"/>
        </w:tabs>
        <w:spacing w:line="360" w:lineRule="auto"/>
        <w:rPr>
          <w:rFonts w:ascii="Arial" w:hAnsi="Arial" w:cs="Arial"/>
          <w:i w:val="0"/>
          <w:iCs/>
          <w:sz w:val="22"/>
          <w:szCs w:val="22"/>
        </w:rPr>
      </w:pPr>
    </w:p>
    <w:p w:rsidR="00BF3275" w:rsidRDefault="00BF3275" w:rsidP="002C1ACA">
      <w:pPr>
        <w:pStyle w:val="Telobesedila"/>
        <w:tabs>
          <w:tab w:val="left" w:pos="4962"/>
        </w:tabs>
        <w:spacing w:line="360" w:lineRule="auto"/>
        <w:rPr>
          <w:rFonts w:ascii="Arial" w:hAnsi="Arial" w:cs="Arial"/>
          <w:i w:val="0"/>
          <w:iCs/>
          <w:sz w:val="22"/>
          <w:szCs w:val="22"/>
        </w:rPr>
      </w:pPr>
    </w:p>
    <w:p w:rsidR="00BF3275" w:rsidRDefault="00BF3275" w:rsidP="002C1ACA">
      <w:pPr>
        <w:pStyle w:val="Telobesedila"/>
        <w:tabs>
          <w:tab w:val="left" w:pos="4962"/>
        </w:tabs>
        <w:spacing w:line="360" w:lineRule="auto"/>
        <w:rPr>
          <w:rFonts w:ascii="Arial" w:hAnsi="Arial" w:cs="Arial"/>
          <w:i w:val="0"/>
          <w:iCs/>
          <w:sz w:val="22"/>
          <w:szCs w:val="22"/>
        </w:rPr>
      </w:pPr>
    </w:p>
    <w:p w:rsidR="002C1ACA" w:rsidRDefault="002C1ACA" w:rsidP="002C1ACA">
      <w:pPr>
        <w:pStyle w:val="Telobesedila"/>
        <w:tabs>
          <w:tab w:val="left" w:pos="4962"/>
        </w:tabs>
        <w:spacing w:line="360" w:lineRule="auto"/>
        <w:rPr>
          <w:rFonts w:ascii="Arial" w:hAnsi="Arial" w:cs="Arial"/>
          <w:i w:val="0"/>
          <w:iCs/>
          <w:sz w:val="22"/>
          <w:szCs w:val="22"/>
        </w:rPr>
      </w:pPr>
      <w:r>
        <w:rPr>
          <w:rFonts w:ascii="Arial" w:hAnsi="Arial" w:cs="Arial"/>
          <w:i w:val="0"/>
          <w:iCs/>
          <w:sz w:val="22"/>
          <w:szCs w:val="22"/>
        </w:rPr>
        <w:t>Priloga:</w:t>
      </w:r>
    </w:p>
    <w:p w:rsidR="002C1ACA" w:rsidRPr="002C1ACA" w:rsidRDefault="002C1ACA" w:rsidP="002C1ACA">
      <w:pPr>
        <w:pStyle w:val="Telobesedila"/>
        <w:numPr>
          <w:ilvl w:val="0"/>
          <w:numId w:val="4"/>
        </w:numPr>
        <w:tabs>
          <w:tab w:val="left" w:pos="4962"/>
        </w:tabs>
        <w:spacing w:line="360" w:lineRule="auto"/>
        <w:rPr>
          <w:rFonts w:ascii="Arial" w:hAnsi="Arial" w:cs="Arial"/>
          <w:i w:val="0"/>
          <w:iCs/>
          <w:sz w:val="22"/>
          <w:szCs w:val="22"/>
        </w:rPr>
      </w:pPr>
      <w:r>
        <w:rPr>
          <w:rFonts w:ascii="Arial" w:hAnsi="Arial" w:cs="Arial"/>
          <w:i w:val="0"/>
          <w:iCs/>
          <w:sz w:val="22"/>
          <w:szCs w:val="22"/>
        </w:rPr>
        <w:t>ponudba št…………z dne…………………….</w:t>
      </w:r>
    </w:p>
    <w:sectPr w:rsidR="002C1ACA" w:rsidRPr="002C1ACA" w:rsidSect="0019161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134" w:right="1134" w:bottom="1418" w:left="1134" w:header="70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611" w:rsidRDefault="00191611" w:rsidP="00191611">
      <w:r>
        <w:separator/>
      </w:r>
    </w:p>
  </w:endnote>
  <w:endnote w:type="continuationSeparator" w:id="0">
    <w:p w:rsidR="00191611" w:rsidRDefault="00191611" w:rsidP="0019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WE)">
    <w:altName w:val="Courier New"/>
    <w:charset w:val="EE"/>
    <w:family w:val="modern"/>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394" w:rsidRDefault="001C239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0751257"/>
      <w:docPartObj>
        <w:docPartGallery w:val="Page Numbers (Bottom of Page)"/>
        <w:docPartUnique/>
      </w:docPartObj>
    </w:sdtPr>
    <w:sdtEndPr/>
    <w:sdtContent>
      <w:p w:rsidR="00573C61" w:rsidRDefault="00573C61">
        <w:pPr>
          <w:pStyle w:val="Noga"/>
          <w:jc w:val="center"/>
        </w:pPr>
        <w:r>
          <w:fldChar w:fldCharType="begin"/>
        </w:r>
        <w:r>
          <w:instrText>PAGE   \* MERGEFORMAT</w:instrText>
        </w:r>
        <w:r>
          <w:fldChar w:fldCharType="separate"/>
        </w:r>
        <w:r>
          <w:t>2</w:t>
        </w:r>
        <w:r>
          <w:fldChar w:fldCharType="end"/>
        </w:r>
      </w:p>
    </w:sdtContent>
  </w:sdt>
  <w:p w:rsidR="00573C61" w:rsidRDefault="00573C61" w:rsidP="00573C61">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394" w:rsidRDefault="001C239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611" w:rsidRDefault="00191611" w:rsidP="00191611">
      <w:r>
        <w:separator/>
      </w:r>
    </w:p>
  </w:footnote>
  <w:footnote w:type="continuationSeparator" w:id="0">
    <w:p w:rsidR="00191611" w:rsidRDefault="00191611" w:rsidP="00191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394" w:rsidRDefault="001C239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394" w:rsidRPr="001C2394" w:rsidRDefault="00191611" w:rsidP="001C2394">
    <w:pPr>
      <w:pStyle w:val="Glava"/>
      <w:jc w:val="right"/>
      <w:rPr>
        <w:rFonts w:ascii="Arial" w:hAnsi="Arial" w:cs="Arial"/>
        <w:sz w:val="22"/>
        <w:szCs w:val="22"/>
      </w:rPr>
    </w:pPr>
    <w:r w:rsidRPr="00191611">
      <w:rPr>
        <w:rFonts w:ascii="Arial" w:hAnsi="Arial" w:cs="Arial"/>
        <w:sz w:val="22"/>
        <w:szCs w:val="22"/>
      </w:rPr>
      <w:t>OBR-</w:t>
    </w:r>
    <w:r w:rsidR="001C2394">
      <w:rPr>
        <w:rFonts w:ascii="Arial" w:hAnsi="Arial" w:cs="Arial"/>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394" w:rsidRDefault="001C239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67D23"/>
    <w:multiLevelType w:val="hybridMultilevel"/>
    <w:tmpl w:val="0A2461F8"/>
    <w:lvl w:ilvl="0" w:tplc="A5EA9356">
      <w:start w:val="2"/>
      <w:numFmt w:val="decimal"/>
      <w:lvlText w:val="%1."/>
      <w:lvlJc w:val="left"/>
      <w:pPr>
        <w:ind w:left="720" w:hanging="360"/>
      </w:pPr>
      <w:rPr>
        <w:rFonts w:hint="default"/>
        <w:b/>
        <w:i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B545930"/>
    <w:multiLevelType w:val="hybridMultilevel"/>
    <w:tmpl w:val="B7826406"/>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BFC70A1"/>
    <w:multiLevelType w:val="hybridMultilevel"/>
    <w:tmpl w:val="5D1A2442"/>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153F39A7"/>
    <w:multiLevelType w:val="hybridMultilevel"/>
    <w:tmpl w:val="063EC1D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6965E1"/>
    <w:multiLevelType w:val="hybridMultilevel"/>
    <w:tmpl w:val="4904733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F105FFB"/>
    <w:multiLevelType w:val="hybridMultilevel"/>
    <w:tmpl w:val="7D7688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01D1246"/>
    <w:multiLevelType w:val="hybridMultilevel"/>
    <w:tmpl w:val="7DC0D718"/>
    <w:lvl w:ilvl="0" w:tplc="4C049138">
      <w:start w:val="7"/>
      <w:numFmt w:val="decimal"/>
      <w:lvlText w:val="%1."/>
      <w:lvlJc w:val="left"/>
      <w:pPr>
        <w:tabs>
          <w:tab w:val="num" w:pos="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DE3372B"/>
    <w:multiLevelType w:val="hybridMultilevel"/>
    <w:tmpl w:val="8458CD6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2435DC8"/>
    <w:multiLevelType w:val="hybridMultilevel"/>
    <w:tmpl w:val="0D54C752"/>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76424CC"/>
    <w:multiLevelType w:val="hybridMultilevel"/>
    <w:tmpl w:val="A2E6CB90"/>
    <w:lvl w:ilvl="0" w:tplc="CA9682BE">
      <w:start w:val="16"/>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73C05B1A"/>
    <w:multiLevelType w:val="hybridMultilevel"/>
    <w:tmpl w:val="45B0E612"/>
    <w:lvl w:ilvl="0" w:tplc="DB6691AE">
      <w:start w:val="11"/>
      <w:numFmt w:val="bullet"/>
      <w:lvlText w:val="-"/>
      <w:lvlJc w:val="left"/>
      <w:pPr>
        <w:ind w:left="720" w:hanging="360"/>
      </w:pPr>
      <w:rPr>
        <w:rFonts w:ascii="Arial" w:eastAsia="Courier (WE)"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F0070A7"/>
    <w:multiLevelType w:val="hybridMultilevel"/>
    <w:tmpl w:val="989E6934"/>
    <w:lvl w:ilvl="0" w:tplc="DB96C170">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5"/>
  </w:num>
  <w:num w:numId="2">
    <w:abstractNumId w:val="6"/>
  </w:num>
  <w:num w:numId="3">
    <w:abstractNumId w:val="1"/>
  </w:num>
  <w:num w:numId="4">
    <w:abstractNumId w:val="10"/>
  </w:num>
  <w:num w:numId="5">
    <w:abstractNumId w:val="4"/>
  </w:num>
  <w:num w:numId="6">
    <w:abstractNumId w:val="7"/>
  </w:num>
  <w:num w:numId="7">
    <w:abstractNumId w:val="2"/>
  </w:num>
  <w:num w:numId="8">
    <w:abstractNumId w:val="8"/>
  </w:num>
  <w:num w:numId="9">
    <w:abstractNumId w:val="0"/>
  </w:num>
  <w:num w:numId="10">
    <w:abstractNumId w:val="3"/>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11"/>
    <w:rsid w:val="00011828"/>
    <w:rsid w:val="00011B82"/>
    <w:rsid w:val="00096952"/>
    <w:rsid w:val="000A0F3A"/>
    <w:rsid w:val="000C7C74"/>
    <w:rsid w:val="0011038E"/>
    <w:rsid w:val="00124FCC"/>
    <w:rsid w:val="0013585E"/>
    <w:rsid w:val="00136205"/>
    <w:rsid w:val="001745E2"/>
    <w:rsid w:val="00191611"/>
    <w:rsid w:val="001C2394"/>
    <w:rsid w:val="002435D6"/>
    <w:rsid w:val="002460D6"/>
    <w:rsid w:val="00252393"/>
    <w:rsid w:val="002C1ACA"/>
    <w:rsid w:val="002C2739"/>
    <w:rsid w:val="004336E6"/>
    <w:rsid w:val="004457D2"/>
    <w:rsid w:val="00460E26"/>
    <w:rsid w:val="004E1A83"/>
    <w:rsid w:val="004F0B34"/>
    <w:rsid w:val="0051276F"/>
    <w:rsid w:val="00517303"/>
    <w:rsid w:val="00522083"/>
    <w:rsid w:val="005324A5"/>
    <w:rsid w:val="0053268A"/>
    <w:rsid w:val="005613B5"/>
    <w:rsid w:val="00573C61"/>
    <w:rsid w:val="00583749"/>
    <w:rsid w:val="005D7F0E"/>
    <w:rsid w:val="005E19D1"/>
    <w:rsid w:val="00606837"/>
    <w:rsid w:val="00606A7F"/>
    <w:rsid w:val="00611A19"/>
    <w:rsid w:val="00651E10"/>
    <w:rsid w:val="00664C99"/>
    <w:rsid w:val="006D5796"/>
    <w:rsid w:val="0070395A"/>
    <w:rsid w:val="00710E32"/>
    <w:rsid w:val="007126D7"/>
    <w:rsid w:val="0074569E"/>
    <w:rsid w:val="007461B3"/>
    <w:rsid w:val="007478B6"/>
    <w:rsid w:val="0076016E"/>
    <w:rsid w:val="007669AD"/>
    <w:rsid w:val="00780DB1"/>
    <w:rsid w:val="007A54B7"/>
    <w:rsid w:val="007A7F35"/>
    <w:rsid w:val="007F4280"/>
    <w:rsid w:val="008527F4"/>
    <w:rsid w:val="00854031"/>
    <w:rsid w:val="008725D2"/>
    <w:rsid w:val="008F64EB"/>
    <w:rsid w:val="00914C7C"/>
    <w:rsid w:val="009372DB"/>
    <w:rsid w:val="00A16D44"/>
    <w:rsid w:val="00A21A29"/>
    <w:rsid w:val="00A74C8C"/>
    <w:rsid w:val="00A77E1E"/>
    <w:rsid w:val="00AC2F77"/>
    <w:rsid w:val="00AD7AC3"/>
    <w:rsid w:val="00B82D19"/>
    <w:rsid w:val="00BA444B"/>
    <w:rsid w:val="00BA6050"/>
    <w:rsid w:val="00BB3A22"/>
    <w:rsid w:val="00BB63AF"/>
    <w:rsid w:val="00BC0A1C"/>
    <w:rsid w:val="00BE470E"/>
    <w:rsid w:val="00BF3275"/>
    <w:rsid w:val="00C43AA2"/>
    <w:rsid w:val="00C43F67"/>
    <w:rsid w:val="00C661CE"/>
    <w:rsid w:val="00CA215C"/>
    <w:rsid w:val="00CB2EAD"/>
    <w:rsid w:val="00CF4B6B"/>
    <w:rsid w:val="00D0408C"/>
    <w:rsid w:val="00D41234"/>
    <w:rsid w:val="00D6705A"/>
    <w:rsid w:val="00DE0FF5"/>
    <w:rsid w:val="00DF64B3"/>
    <w:rsid w:val="00E30A97"/>
    <w:rsid w:val="00E37922"/>
    <w:rsid w:val="00E46266"/>
    <w:rsid w:val="00E70725"/>
    <w:rsid w:val="00E92E34"/>
    <w:rsid w:val="00EA13DD"/>
    <w:rsid w:val="00EF790C"/>
    <w:rsid w:val="00F36CDA"/>
    <w:rsid w:val="00F73F40"/>
    <w:rsid w:val="00F76287"/>
    <w:rsid w:val="00F973D5"/>
    <w:rsid w:val="00FF20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5:chartTrackingRefBased/>
  <w15:docId w15:val="{C8765963-0817-4236-9BBF-B98D3F255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91611"/>
    <w:pPr>
      <w:suppressAutoHyphens/>
      <w:spacing w:after="0" w:line="240" w:lineRule="auto"/>
    </w:pPr>
    <w:rPr>
      <w:rFonts w:ascii="Courier (WE)" w:eastAsia="Courier (WE)" w:hAnsi="Courier (WE)" w:cs="Courier (WE)"/>
      <w:sz w:val="24"/>
      <w:szCs w:val="20"/>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rsid w:val="00191611"/>
    <w:rPr>
      <w:i/>
    </w:rPr>
  </w:style>
  <w:style w:type="character" w:customStyle="1" w:styleId="TelobesedilaZnak">
    <w:name w:val="Telo besedila Znak"/>
    <w:basedOn w:val="Privzetapisavaodstavka"/>
    <w:link w:val="Telobesedila"/>
    <w:semiHidden/>
    <w:rsid w:val="00191611"/>
    <w:rPr>
      <w:rFonts w:ascii="Courier (WE)" w:eastAsia="Courier (WE)" w:hAnsi="Courier (WE)" w:cs="Courier (WE)"/>
      <w:i/>
      <w:sz w:val="24"/>
      <w:szCs w:val="20"/>
      <w:lang w:eastAsia="ar-SA"/>
    </w:rPr>
  </w:style>
  <w:style w:type="paragraph" w:styleId="Telobesedila-zamik">
    <w:name w:val="Body Text Indent"/>
    <w:basedOn w:val="Navaden"/>
    <w:link w:val="Telobesedila-zamikZnak"/>
    <w:semiHidden/>
    <w:rsid w:val="00191611"/>
    <w:pPr>
      <w:spacing w:after="120"/>
      <w:ind w:left="283"/>
    </w:pPr>
  </w:style>
  <w:style w:type="character" w:customStyle="1" w:styleId="Telobesedila-zamikZnak">
    <w:name w:val="Telo besedila - zamik Znak"/>
    <w:basedOn w:val="Privzetapisavaodstavka"/>
    <w:link w:val="Telobesedila-zamik"/>
    <w:semiHidden/>
    <w:rsid w:val="00191611"/>
    <w:rPr>
      <w:rFonts w:ascii="Courier (WE)" w:eastAsia="Courier (WE)" w:hAnsi="Courier (WE)" w:cs="Courier (WE)"/>
      <w:sz w:val="24"/>
      <w:szCs w:val="20"/>
      <w:lang w:eastAsia="ar-SA"/>
    </w:rPr>
  </w:style>
  <w:style w:type="paragraph" w:styleId="Telobesedila2">
    <w:name w:val="Body Text 2"/>
    <w:basedOn w:val="Navaden"/>
    <w:link w:val="Telobesedila2Znak"/>
    <w:rsid w:val="00191611"/>
    <w:pPr>
      <w:suppressAutoHyphens w:val="0"/>
      <w:spacing w:after="120" w:line="480" w:lineRule="auto"/>
    </w:pPr>
    <w:rPr>
      <w:rFonts w:ascii="Times New Roman" w:eastAsia="Times New Roman" w:hAnsi="Times New Roman" w:cs="Times New Roman"/>
      <w:lang w:eastAsia="sl-SI"/>
    </w:rPr>
  </w:style>
  <w:style w:type="character" w:customStyle="1" w:styleId="Telobesedila2Znak">
    <w:name w:val="Telo besedila 2 Znak"/>
    <w:basedOn w:val="Privzetapisavaodstavka"/>
    <w:link w:val="Telobesedila2"/>
    <w:rsid w:val="00191611"/>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191611"/>
    <w:pPr>
      <w:spacing w:after="120"/>
    </w:pPr>
    <w:rPr>
      <w:sz w:val="16"/>
      <w:szCs w:val="16"/>
    </w:rPr>
  </w:style>
  <w:style w:type="character" w:customStyle="1" w:styleId="Telobesedila3Znak">
    <w:name w:val="Telo besedila 3 Znak"/>
    <w:basedOn w:val="Privzetapisavaodstavka"/>
    <w:link w:val="Telobesedila3"/>
    <w:rsid w:val="00191611"/>
    <w:rPr>
      <w:rFonts w:ascii="Courier (WE)" w:eastAsia="Courier (WE)" w:hAnsi="Courier (WE)" w:cs="Courier (WE)"/>
      <w:sz w:val="16"/>
      <w:szCs w:val="16"/>
      <w:lang w:eastAsia="ar-SA"/>
    </w:rPr>
  </w:style>
  <w:style w:type="paragraph" w:styleId="Glava">
    <w:name w:val="header"/>
    <w:basedOn w:val="Navaden"/>
    <w:link w:val="GlavaZnak"/>
    <w:uiPriority w:val="99"/>
    <w:unhideWhenUsed/>
    <w:rsid w:val="00191611"/>
    <w:pPr>
      <w:tabs>
        <w:tab w:val="center" w:pos="4536"/>
        <w:tab w:val="right" w:pos="9072"/>
      </w:tabs>
    </w:pPr>
  </w:style>
  <w:style w:type="character" w:customStyle="1" w:styleId="GlavaZnak">
    <w:name w:val="Glava Znak"/>
    <w:basedOn w:val="Privzetapisavaodstavka"/>
    <w:link w:val="Glava"/>
    <w:uiPriority w:val="99"/>
    <w:rsid w:val="00191611"/>
    <w:rPr>
      <w:rFonts w:ascii="Courier (WE)" w:eastAsia="Courier (WE)" w:hAnsi="Courier (WE)" w:cs="Courier (WE)"/>
      <w:sz w:val="24"/>
      <w:szCs w:val="20"/>
      <w:lang w:eastAsia="ar-SA"/>
    </w:rPr>
  </w:style>
  <w:style w:type="paragraph" w:styleId="Noga">
    <w:name w:val="footer"/>
    <w:basedOn w:val="Navaden"/>
    <w:link w:val="NogaZnak"/>
    <w:uiPriority w:val="99"/>
    <w:unhideWhenUsed/>
    <w:rsid w:val="00191611"/>
    <w:pPr>
      <w:tabs>
        <w:tab w:val="center" w:pos="4536"/>
        <w:tab w:val="right" w:pos="9072"/>
      </w:tabs>
    </w:pPr>
  </w:style>
  <w:style w:type="character" w:customStyle="1" w:styleId="NogaZnak">
    <w:name w:val="Noga Znak"/>
    <w:basedOn w:val="Privzetapisavaodstavka"/>
    <w:link w:val="Noga"/>
    <w:uiPriority w:val="99"/>
    <w:rsid w:val="00191611"/>
    <w:rPr>
      <w:rFonts w:ascii="Courier (WE)" w:eastAsia="Courier (WE)" w:hAnsi="Courier (WE)" w:cs="Courier (WE)"/>
      <w:sz w:val="24"/>
      <w:szCs w:val="20"/>
      <w:lang w:eastAsia="ar-SA"/>
    </w:rPr>
  </w:style>
  <w:style w:type="character" w:styleId="Hiperpovezava">
    <w:name w:val="Hyperlink"/>
    <w:rsid w:val="007478B6"/>
    <w:rPr>
      <w:color w:val="0000FF"/>
      <w:u w:val="single"/>
    </w:rPr>
  </w:style>
  <w:style w:type="paragraph" w:styleId="Odstavekseznama">
    <w:name w:val="List Paragraph"/>
    <w:basedOn w:val="Navaden"/>
    <w:uiPriority w:val="34"/>
    <w:qFormat/>
    <w:rsid w:val="00096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uradni-list.si/1/objava.jsp?sop=2004-01-001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6</Pages>
  <Words>1477</Words>
  <Characters>8419</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STRANJŠAK</dc:creator>
  <cp:keywords/>
  <dc:description/>
  <cp:lastModifiedBy>Maja STRANJŠAK</cp:lastModifiedBy>
  <cp:revision>84</cp:revision>
  <dcterms:created xsi:type="dcterms:W3CDTF">2020-05-21T13:02:00Z</dcterms:created>
  <dcterms:modified xsi:type="dcterms:W3CDTF">2020-06-04T09:01:00Z</dcterms:modified>
</cp:coreProperties>
</file>